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7CFE76" w14:textId="43A0001A" w:rsidR="00E53809" w:rsidRPr="00967CFB" w:rsidRDefault="00E53809" w:rsidP="00E53809">
      <w:pPr>
        <w:tabs>
          <w:tab w:val="center" w:pos="4536"/>
          <w:tab w:val="right" w:pos="7938"/>
          <w:tab w:val="right" w:pos="9639"/>
        </w:tabs>
        <w:ind w:right="2"/>
        <w:rPr>
          <w:rFonts w:ascii="Arial" w:hAnsi="Arial" w:cs="Arial"/>
          <w:b/>
          <w:bCs/>
          <w:sz w:val="28"/>
        </w:rPr>
      </w:pPr>
      <w:bookmarkStart w:id="0" w:name="_Hlk161741951"/>
      <w:bookmarkStart w:id="1" w:name="_Hlk145670493"/>
      <w:bookmarkStart w:id="2" w:name="OLE_LINK1"/>
      <w:bookmarkStart w:id="3" w:name="OLE_LINK2"/>
      <w:bookmarkEnd w:id="0"/>
      <w:r w:rsidRPr="00A80D3B">
        <w:rPr>
          <w:rFonts w:ascii="Arial" w:hAnsi="Arial" w:cs="Arial"/>
          <w:b/>
          <w:bCs/>
          <w:sz w:val="28"/>
        </w:rPr>
        <w:t>3GPP TSG RAN WG1 #1</w:t>
      </w:r>
      <w:r>
        <w:rPr>
          <w:rFonts w:ascii="Arial" w:hAnsi="Arial" w:cs="Arial"/>
          <w:b/>
          <w:bCs/>
          <w:sz w:val="28"/>
        </w:rPr>
        <w:t>16</w:t>
      </w:r>
      <w:r w:rsidR="003778A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w:t>
      </w:r>
      <w:r w:rsidRPr="00C51BB6">
        <w:rPr>
          <w:rFonts w:ascii="Arial" w:hAnsi="Arial" w:cs="Arial"/>
          <w:b/>
          <w:bCs/>
          <w:sz w:val="28"/>
        </w:rPr>
        <w:t>0</w:t>
      </w:r>
      <w:r w:rsidR="00512722" w:rsidRPr="00C51BB6">
        <w:rPr>
          <w:rFonts w:ascii="Arial" w:hAnsi="Arial" w:cs="Arial"/>
          <w:b/>
          <w:bCs/>
          <w:sz w:val="28"/>
        </w:rPr>
        <w:t>3264</w:t>
      </w:r>
    </w:p>
    <w:p w14:paraId="6D3AA9FD" w14:textId="377FFB5A" w:rsidR="00E53809" w:rsidRPr="009513AC" w:rsidRDefault="003778AC" w:rsidP="00E538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w:t>
      </w:r>
      <w:r w:rsidR="00E53809">
        <w:rPr>
          <w:rFonts w:ascii="Arial" w:eastAsia="MS Mincho" w:hAnsi="Arial" w:cs="Arial"/>
          <w:b/>
          <w:bCs/>
          <w:sz w:val="28"/>
          <w:lang w:eastAsia="ja-JP"/>
        </w:rPr>
        <w:t xml:space="preserve">, </w:t>
      </w:r>
      <w:r>
        <w:rPr>
          <w:rFonts w:ascii="Arial" w:eastAsia="MS Mincho" w:hAnsi="Arial" w:cs="Arial"/>
          <w:b/>
          <w:bCs/>
          <w:sz w:val="28"/>
          <w:lang w:eastAsia="ja-JP"/>
        </w:rPr>
        <w:t>Hunan Province, China</w:t>
      </w:r>
      <w:r w:rsidR="00E53809">
        <w:rPr>
          <w:rFonts w:ascii="Arial" w:eastAsia="MS Mincho" w:hAnsi="Arial" w:cs="Arial"/>
          <w:b/>
          <w:bCs/>
          <w:sz w:val="28"/>
          <w:lang w:eastAsia="ja-JP"/>
        </w:rPr>
        <w:t xml:space="preserve">, </w:t>
      </w:r>
      <w:r>
        <w:rPr>
          <w:rFonts w:ascii="Arial" w:eastAsia="MS Mincho" w:hAnsi="Arial" w:cs="Arial"/>
          <w:b/>
          <w:bCs/>
          <w:sz w:val="28"/>
          <w:lang w:eastAsia="ja-JP"/>
        </w:rPr>
        <w:t>April</w:t>
      </w:r>
      <w:r w:rsidR="00E53809">
        <w:rPr>
          <w:rFonts w:ascii="Arial" w:eastAsia="MS Mincho" w:hAnsi="Arial" w:cs="Arial"/>
          <w:b/>
          <w:bCs/>
          <w:sz w:val="28"/>
          <w:lang w:eastAsia="ja-JP"/>
        </w:rPr>
        <w:t xml:space="preserve"> </w:t>
      </w:r>
      <w:r>
        <w:rPr>
          <w:rFonts w:ascii="Arial" w:eastAsia="MS Mincho" w:hAnsi="Arial" w:cs="Arial"/>
          <w:b/>
          <w:bCs/>
          <w:sz w:val="28"/>
          <w:lang w:eastAsia="ja-JP"/>
        </w:rPr>
        <w:t>15</w:t>
      </w:r>
      <w:r w:rsidR="00E53809">
        <w:rPr>
          <w:rFonts w:ascii="맑은 고딕" w:hAnsi="맑은 고딕" w:cs="맑은 고딕" w:hint="eastAsia"/>
          <w:b/>
          <w:bCs/>
          <w:sz w:val="28"/>
          <w:vertAlign w:val="superscript"/>
          <w:lang w:eastAsia="ko-KR"/>
        </w:rPr>
        <w:t>th</w:t>
      </w:r>
      <w:r w:rsidR="00E53809">
        <w:rPr>
          <w:rFonts w:ascii="Arial" w:eastAsia="MS Mincho" w:hAnsi="Arial" w:cs="Arial"/>
          <w:b/>
          <w:bCs/>
          <w:sz w:val="28"/>
          <w:lang w:eastAsia="ja-JP"/>
        </w:rPr>
        <w:t xml:space="preserve"> </w:t>
      </w:r>
      <w:r w:rsidR="00E53809" w:rsidRPr="0032415B">
        <w:rPr>
          <w:rFonts w:ascii="Arial" w:hAnsi="Arial" w:cs="Arial"/>
          <w:b/>
          <w:bCs/>
          <w:sz w:val="28"/>
        </w:rPr>
        <w:t xml:space="preserve">– </w:t>
      </w:r>
      <w:r>
        <w:rPr>
          <w:rFonts w:ascii="Arial" w:hAnsi="Arial" w:cs="Arial"/>
          <w:b/>
          <w:bCs/>
          <w:sz w:val="28"/>
        </w:rPr>
        <w:t>19</w:t>
      </w:r>
      <w:r>
        <w:rPr>
          <w:rFonts w:ascii="Arial" w:hAnsi="Arial" w:cs="Arial"/>
          <w:b/>
          <w:bCs/>
          <w:sz w:val="28"/>
          <w:vertAlign w:val="superscript"/>
        </w:rPr>
        <w:t>th</w:t>
      </w:r>
      <w:r w:rsidR="00E53809">
        <w:rPr>
          <w:rFonts w:ascii="Arial" w:eastAsia="MS Mincho" w:hAnsi="Arial" w:cs="Arial"/>
          <w:b/>
          <w:bCs/>
          <w:sz w:val="28"/>
          <w:lang w:eastAsia="ja-JP"/>
        </w:rPr>
        <w:t>, 2024</w:t>
      </w:r>
    </w:p>
    <w:bookmarkEnd w:id="1"/>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4" w:name="_Ref298777854"/>
      <w:bookmarkEnd w:id="2"/>
      <w:bookmarkEnd w:id="3"/>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 xml:space="preserve">LG </w:t>
      </w:r>
      <w:bookmarkStart w:id="5" w:name="_GoBack"/>
      <w:bookmarkEnd w:id="5"/>
      <w:r w:rsidRPr="00441660">
        <w:rPr>
          <w:rFonts w:ascii="Arial" w:eastAsia="바탕" w:hAnsi="Arial" w:hint="eastAsia"/>
          <w:sz w:val="24"/>
          <w:lang w:eastAsia="ko-KR"/>
        </w:rPr>
        <w:t>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4"/>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1AE66E29"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 [2][3].</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Pr="004E7CA1" w:rsidRDefault="008C69B3" w:rsidP="000A67CA">
      <w:pPr>
        <w:rPr>
          <w:lang w:eastAsia="ko-KR"/>
        </w:rPr>
      </w:pPr>
    </w:p>
    <w:p w14:paraId="2A18F3F2" w14:textId="0141DA9F" w:rsidR="00124837" w:rsidRDefault="00FA729B" w:rsidP="00124837">
      <w:pPr>
        <w:pStyle w:val="1"/>
      </w:pPr>
      <w:r>
        <w:t xml:space="preserve">Time/Frequency location indication of SBFD </w:t>
      </w:r>
      <w:proofErr w:type="spellStart"/>
      <w:r>
        <w:t>subbands</w:t>
      </w:r>
      <w:proofErr w:type="spellEnd"/>
    </w:p>
    <w:p w14:paraId="697D1FC0" w14:textId="7859973B" w:rsidR="00706663" w:rsidRPr="00880C0F" w:rsidRDefault="00880C0F" w:rsidP="00880C0F">
      <w:pPr>
        <w:pStyle w:val="2"/>
        <w:numPr>
          <w:ilvl w:val="0"/>
          <w:numId w:val="0"/>
        </w:numPr>
      </w:pPr>
      <w:r>
        <w:t>2.1</w:t>
      </w:r>
      <w:r>
        <w:tab/>
      </w:r>
      <w:r w:rsidR="00FA729B" w:rsidRPr="00880C0F">
        <w:t xml:space="preserve">Semi-static indication of time location of SBFD </w:t>
      </w:r>
      <w:proofErr w:type="spellStart"/>
      <w:r w:rsidR="00FA729B" w:rsidRPr="00880C0F">
        <w:t>subbands</w:t>
      </w:r>
      <w:proofErr w:type="spellEnd"/>
    </w:p>
    <w:p w14:paraId="4A0062BB" w14:textId="35647C1E" w:rsidR="00BB3161" w:rsidRDefault="00880C0F" w:rsidP="00B72197">
      <w:pPr>
        <w:rPr>
          <w:lang w:val="en-US" w:eastAsia="ko-KR"/>
        </w:rPr>
      </w:pPr>
      <w:r>
        <w:rPr>
          <w:lang w:val="en-US" w:eastAsia="ko-KR"/>
        </w:rPr>
        <w:t xml:space="preserve">The following agreements were made in the last meeting regarding time location indication of SBFD </w:t>
      </w:r>
      <w:proofErr w:type="spellStart"/>
      <w:r>
        <w:rPr>
          <w:lang w:val="en-US" w:eastAsia="ko-KR"/>
        </w:rPr>
        <w:t>subband</w:t>
      </w:r>
      <w:proofErr w:type="spellEnd"/>
      <w:r>
        <w:rPr>
          <w:lang w:val="en-US" w:eastAsia="ko-KR"/>
        </w:rPr>
        <w:t xml:space="preserve"> [2].</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5F4DC33C" w14:textId="77777777" w:rsidR="00152E25" w:rsidRPr="00152E25" w:rsidRDefault="00152E25" w:rsidP="00152E25">
            <w:pPr>
              <w:autoSpaceDE/>
              <w:autoSpaceDN/>
              <w:spacing w:after="0"/>
              <w:jc w:val="left"/>
              <w:rPr>
                <w:rFonts w:ascii="Times" w:eastAsia="맑은 고딕" w:hAnsi="Times"/>
                <w:b/>
                <w:sz w:val="20"/>
                <w:szCs w:val="24"/>
                <w:highlight w:val="green"/>
              </w:rPr>
            </w:pPr>
            <w:bookmarkStart w:id="6" w:name="_Hlk161060057"/>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A1793FB" w14:textId="77777777" w:rsidR="00152E25" w:rsidRPr="00152E25" w:rsidRDefault="00152E25" w:rsidP="003D09A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w:t>
            </w:r>
            <w:proofErr w:type="spellStart"/>
            <w:r w:rsidRPr="00152E25">
              <w:rPr>
                <w:rFonts w:eastAsia="맑은 고딕"/>
                <w:sz w:val="20"/>
                <w:szCs w:val="24"/>
                <w:lang w:eastAsia="x-none"/>
              </w:rPr>
              <w:t>subband</w:t>
            </w:r>
            <w:proofErr w:type="spellEnd"/>
            <w:r w:rsidRPr="00152E25">
              <w:rPr>
                <w:rFonts w:eastAsia="맑은 고딕"/>
                <w:sz w:val="20"/>
                <w:szCs w:val="24"/>
                <w:lang w:eastAsia="x-none"/>
              </w:rPr>
              <w:t xml:space="preserve">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3D09A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9F7C73F" w14:textId="77777777" w:rsidR="00152E25" w:rsidRPr="00152E25" w:rsidRDefault="00152E25" w:rsidP="003D09A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1A3883E" w14:textId="77777777" w:rsidR="00152E25" w:rsidRPr="00152E25" w:rsidRDefault="00152E25" w:rsidP="003D09A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lastRenderedPageBreak/>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 xml:space="preserve">For semi-static indication of SBFD </w:t>
            </w:r>
            <w:proofErr w:type="spellStart"/>
            <w:r w:rsidRPr="00152E25">
              <w:rPr>
                <w:rFonts w:ascii="Times" w:eastAsia="맑은 고딕" w:hAnsi="Times" w:cs="Times"/>
                <w:sz w:val="20"/>
              </w:rPr>
              <w:t>subband</w:t>
            </w:r>
            <w:proofErr w:type="spellEnd"/>
            <w:r w:rsidRPr="00152E25">
              <w:rPr>
                <w:rFonts w:ascii="Times" w:eastAsia="맑은 고딕" w:hAnsi="Times" w:cs="Times"/>
                <w:sz w:val="20"/>
              </w:rPr>
              <w:t xml:space="preserve"> time location,</w:t>
            </w:r>
          </w:p>
          <w:p w14:paraId="29D71B00" w14:textId="77777777" w:rsidR="00152E25" w:rsidRPr="00152E25" w:rsidRDefault="00152E25" w:rsidP="003D09A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3D09A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7" w:name="_Hlk161741531"/>
            <w:r w:rsidRPr="00152E25">
              <w:rPr>
                <w:rFonts w:ascii="Times" w:eastAsia="맑은 고딕" w:hAnsi="Times" w:cs="Times"/>
                <w:sz w:val="20"/>
              </w:rPr>
              <w:t xml:space="preserve">TDD-UL-DL patterns </w:t>
            </w:r>
            <w:bookmarkEnd w:id="7"/>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3D09A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3D09A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p>
          <w:p w14:paraId="4E1BA42B" w14:textId="77777777" w:rsidR="00152E25" w:rsidRPr="00152E25" w:rsidRDefault="00152E25" w:rsidP="003D09A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3D09AA">
            <w:pPr>
              <w:numPr>
                <w:ilvl w:val="1"/>
                <w:numId w:val="29"/>
              </w:numPr>
              <w:overflowPunct/>
              <w:autoSpaceDE/>
              <w:autoSpaceDN/>
              <w:adjustRightInd/>
              <w:spacing w:after="0"/>
              <w:jc w:val="left"/>
              <w:textAlignment w:val="auto"/>
              <w:rPr>
                <w:rFonts w:ascii="Times" w:eastAsia="맑은 고딕" w:hAnsi="Times" w:cs="Times"/>
                <w:sz w:val="20"/>
              </w:rPr>
            </w:pPr>
            <w:proofErr w:type="spellStart"/>
            <w:r w:rsidRPr="00152E25">
              <w:rPr>
                <w:rFonts w:ascii="Times" w:eastAsia="맑은 고딕" w:hAnsi="Times" w:cs="Times"/>
                <w:i/>
                <w:sz w:val="20"/>
              </w:rPr>
              <w:t>referenceSubcarrierSpacing</w:t>
            </w:r>
            <w:proofErr w:type="spellEnd"/>
            <w:r w:rsidRPr="00152E25">
              <w:rPr>
                <w:rFonts w:ascii="Times" w:eastAsia="맑은 고딕" w:hAnsi="Times" w:cs="Times"/>
                <w:sz w:val="20"/>
              </w:rPr>
              <w:t xml:space="preserve">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r w:rsidRPr="00152E25">
              <w:rPr>
                <w:rFonts w:ascii="Times" w:eastAsia="맑은 고딕" w:hAnsi="Times" w:cs="Times"/>
                <w:i/>
                <w:sz w:val="20"/>
              </w:rPr>
              <w:t xml:space="preserve"> </w:t>
            </w:r>
            <w:r w:rsidRPr="00152E25">
              <w:rPr>
                <w:rFonts w:ascii="Times" w:eastAsia="맑은 고딕" w:hAnsi="Times" w:cs="Times"/>
                <w:sz w:val="20"/>
              </w:rPr>
              <w:t>is used as reference SCS.</w:t>
            </w:r>
          </w:p>
          <w:p w14:paraId="654FABF1" w14:textId="77777777" w:rsidR="00152E25" w:rsidRPr="00925147" w:rsidRDefault="00152E25" w:rsidP="003D09A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tc>
      </w:tr>
      <w:bookmarkEnd w:id="6"/>
    </w:tbl>
    <w:p w14:paraId="2B61BAF3" w14:textId="6AFA4E55" w:rsidR="00152E25" w:rsidRDefault="00152E25" w:rsidP="00B72197">
      <w:pPr>
        <w:rPr>
          <w:lang w:val="en-US" w:eastAsia="ko-KR"/>
        </w:rPr>
      </w:pPr>
    </w:p>
    <w:p w14:paraId="392E4B5E" w14:textId="3339A0CC" w:rsidR="0079076F" w:rsidRPr="0079076F" w:rsidRDefault="0079076F" w:rsidP="00B72197">
      <w:pPr>
        <w:rPr>
          <w:b/>
          <w:u w:val="single"/>
          <w:lang w:val="en-US" w:eastAsia="ko-KR"/>
        </w:rPr>
      </w:pPr>
      <w:r w:rsidRPr="0079076F">
        <w:rPr>
          <w:rFonts w:hint="eastAsia"/>
          <w:b/>
          <w:u w:val="single"/>
          <w:lang w:val="en-US" w:eastAsia="ko-KR"/>
        </w:rPr>
        <w:t>S</w:t>
      </w:r>
      <w:r w:rsidRPr="0079076F">
        <w:rPr>
          <w:b/>
          <w:u w:val="single"/>
          <w:lang w:val="en-US" w:eastAsia="ko-KR"/>
        </w:rPr>
        <w:t>ignaling container</w:t>
      </w:r>
    </w:p>
    <w:p w14:paraId="0DB68C48" w14:textId="77777777" w:rsidR="0079076F" w:rsidRDefault="0079076F" w:rsidP="00B72197">
      <w:pPr>
        <w:rPr>
          <w:lang w:val="en-US" w:eastAsia="ko-KR"/>
        </w:rPr>
      </w:pPr>
    </w:p>
    <w:p w14:paraId="0C5892B0" w14:textId="66689066" w:rsidR="00BC78E4" w:rsidRDefault="00BC78E4" w:rsidP="00B72197">
      <w:pPr>
        <w:rPr>
          <w:lang w:val="en-US" w:eastAsia="ko-KR"/>
        </w:rPr>
      </w:pPr>
      <w:r w:rsidRPr="00BC78E4">
        <w:rPr>
          <w:lang w:val="en-US" w:eastAsia="ko-KR"/>
        </w:rPr>
        <w:t xml:space="preserve">In relation to the configuration of time location of SBFD </w:t>
      </w:r>
      <w:proofErr w:type="spellStart"/>
      <w:r w:rsidRPr="00BC78E4">
        <w:rPr>
          <w:lang w:val="en-US" w:eastAsia="ko-KR"/>
        </w:rPr>
        <w:t>subbands</w:t>
      </w:r>
      <w:proofErr w:type="spellEnd"/>
      <w:r w:rsidRPr="00BC78E4">
        <w:rPr>
          <w:lang w:val="en-US" w:eastAsia="ko-KR"/>
        </w:rPr>
        <w:t xml:space="preserve">, it was agreed that configuration information is cell-specific </w:t>
      </w:r>
      <w:r>
        <w:rPr>
          <w:lang w:val="en-US" w:eastAsia="ko-KR"/>
        </w:rPr>
        <w:t>[2]</w:t>
      </w:r>
      <w:r w:rsidRPr="00BC78E4">
        <w:rPr>
          <w:lang w:val="en-US" w:eastAsia="ko-KR"/>
        </w:rPr>
        <w:t xml:space="preserve">. Transmitting this information via UE-specific signaling is inappropriate from an overhead perspective. Moreover, this approach would be particularly suitable if SBFD operation is supported in RRC_IDLE/INACTIVE mode. Therefore, indications regarding the time location of SBFD </w:t>
      </w:r>
      <w:proofErr w:type="spellStart"/>
      <w:r w:rsidRPr="00BC78E4">
        <w:rPr>
          <w:lang w:val="en-US" w:eastAsia="ko-KR"/>
        </w:rPr>
        <w:t>subbands</w:t>
      </w:r>
      <w:proofErr w:type="spellEnd"/>
      <w:r w:rsidRPr="00BC78E4">
        <w:rPr>
          <w:lang w:val="en-US" w:eastAsia="ko-KR"/>
        </w:rPr>
        <w:t xml:space="preserve"> should be supported at least through SIB</w:t>
      </w:r>
      <w:r>
        <w:rPr>
          <w:lang w:val="en-US" w:eastAsia="ko-KR"/>
        </w:rPr>
        <w:t>.</w:t>
      </w:r>
    </w:p>
    <w:p w14:paraId="47334BAA" w14:textId="77777777" w:rsidR="00BC78E4" w:rsidRDefault="00BC78E4" w:rsidP="00B72197">
      <w:pPr>
        <w:rPr>
          <w:lang w:val="en-US" w:eastAsia="ko-KR"/>
        </w:rPr>
      </w:pPr>
    </w:p>
    <w:p w14:paraId="7330C9C9" w14:textId="11824F20" w:rsidR="00BC78E4" w:rsidRPr="00BC78E4" w:rsidRDefault="00BC78E4" w:rsidP="00B72197">
      <w:pPr>
        <w:rPr>
          <w:b/>
          <w:i/>
          <w:lang w:val="en-US" w:eastAsia="ko-KR"/>
        </w:rPr>
      </w:pPr>
      <w:r w:rsidRPr="00BC78E4">
        <w:rPr>
          <w:rFonts w:hint="eastAsia"/>
          <w:b/>
          <w:i/>
          <w:lang w:val="en-US" w:eastAsia="ko-KR"/>
        </w:rPr>
        <w:t>P</w:t>
      </w:r>
      <w:r w:rsidRPr="00BC78E4">
        <w:rPr>
          <w:b/>
          <w:i/>
          <w:lang w:val="en-US" w:eastAsia="ko-KR"/>
        </w:rPr>
        <w:t>roposal 1: I</w:t>
      </w:r>
      <w:r w:rsidRPr="00BC78E4">
        <w:rPr>
          <w:rFonts w:hint="eastAsia"/>
          <w:b/>
          <w:i/>
          <w:lang w:val="en-US" w:eastAsia="ko-KR"/>
        </w:rPr>
        <w:t xml:space="preserve">t </w:t>
      </w:r>
      <w:r w:rsidRPr="00BC78E4">
        <w:rPr>
          <w:b/>
          <w:i/>
          <w:lang w:val="en-US" w:eastAsia="ko-KR"/>
        </w:rPr>
        <w:t xml:space="preserve">is supported that SBFD </w:t>
      </w:r>
      <w:proofErr w:type="spellStart"/>
      <w:r w:rsidRPr="00BC78E4">
        <w:rPr>
          <w:b/>
          <w:i/>
          <w:lang w:val="en-US" w:eastAsia="ko-KR"/>
        </w:rPr>
        <w:t>subband</w:t>
      </w:r>
      <w:proofErr w:type="spellEnd"/>
      <w:r w:rsidRPr="00BC78E4">
        <w:rPr>
          <w:b/>
          <w:i/>
          <w:lang w:val="en-US" w:eastAsia="ko-KR"/>
        </w:rPr>
        <w:t xml:space="preserve"> time locations are configured by SIB.</w:t>
      </w:r>
    </w:p>
    <w:p w14:paraId="5E9BDD57" w14:textId="1FBE2D99" w:rsidR="00BC78E4" w:rsidRDefault="00BC78E4" w:rsidP="00B72197">
      <w:pPr>
        <w:rPr>
          <w:lang w:val="en-US" w:eastAsia="ko-KR"/>
        </w:rPr>
      </w:pPr>
    </w:p>
    <w:p w14:paraId="7702B0D1" w14:textId="70ED7DD7" w:rsidR="00981B4F" w:rsidRPr="0079076F" w:rsidRDefault="00981B4F" w:rsidP="0079076F">
      <w:pPr>
        <w:rPr>
          <w:rFonts w:eastAsia="바탕"/>
          <w:b/>
          <w:u w:val="single"/>
          <w:lang w:val="en-US" w:eastAsia="ko-KR"/>
        </w:rPr>
      </w:pPr>
      <w:r w:rsidRPr="0079076F">
        <w:rPr>
          <w:rFonts w:eastAsia="바탕"/>
          <w:b/>
          <w:u w:val="single"/>
          <w:lang w:val="en-US" w:eastAsia="ko-KR"/>
        </w:rPr>
        <w:t>Periodicity and Offset of SBFD symbol location</w:t>
      </w:r>
    </w:p>
    <w:p w14:paraId="5C91C5B9" w14:textId="38240F0B" w:rsidR="0079076F" w:rsidRDefault="0079076F" w:rsidP="0079076F">
      <w:pPr>
        <w:rPr>
          <w:rFonts w:eastAsia="바탕"/>
          <w:highlight w:val="yellow"/>
          <w:lang w:val="en-US" w:eastAsia="ko-KR"/>
        </w:rPr>
      </w:pPr>
    </w:p>
    <w:p w14:paraId="1DA3DFC2" w14:textId="3BEE2064" w:rsidR="00893F66" w:rsidRDefault="00893F66" w:rsidP="0079076F">
      <w:pPr>
        <w:rPr>
          <w:rFonts w:eastAsia="바탕"/>
          <w:lang w:eastAsia="ko-KR"/>
        </w:rPr>
      </w:pPr>
      <w:r w:rsidRPr="00893F66">
        <w:rPr>
          <w:rFonts w:eastAsia="바탕"/>
          <w:lang w:eastAsia="ko-KR"/>
        </w:rPr>
        <w:t xml:space="preserve">Regarding the period of SBFD </w:t>
      </w:r>
      <w:proofErr w:type="spellStart"/>
      <w:r w:rsidRPr="00893F66">
        <w:rPr>
          <w:rFonts w:eastAsia="바탕"/>
          <w:lang w:eastAsia="ko-KR"/>
        </w:rPr>
        <w:t>subband</w:t>
      </w:r>
      <w:proofErr w:type="spellEnd"/>
      <w:r w:rsidRPr="00893F66">
        <w:rPr>
          <w:rFonts w:eastAsia="바탕"/>
          <w:lang w:eastAsia="ko-KR"/>
        </w:rPr>
        <w:t xml:space="preserve"> time locations, the following two</w:t>
      </w:r>
      <w:r w:rsidR="00C3071F">
        <w:rPr>
          <w:rFonts w:eastAsia="바탕"/>
          <w:lang w:eastAsia="ko-KR"/>
        </w:rPr>
        <w:t xml:space="preserve"> options </w:t>
      </w:r>
      <w:r w:rsidR="00C3071F">
        <w:rPr>
          <w:rFonts w:eastAsia="바탕" w:hint="eastAsia"/>
          <w:lang w:eastAsia="ko-KR"/>
        </w:rPr>
        <w:t xml:space="preserve">were </w:t>
      </w:r>
      <w:r w:rsidR="00C3071F">
        <w:rPr>
          <w:rFonts w:eastAsia="바탕"/>
          <w:lang w:eastAsia="ko-KR"/>
        </w:rPr>
        <w:t>agreed for down-selection</w:t>
      </w:r>
      <w:r w:rsidRPr="00893F66">
        <w:rPr>
          <w:rFonts w:eastAsia="바탕"/>
          <w:lang w:eastAsia="ko-KR"/>
        </w:rPr>
        <w:t xml:space="preserve"> [2].</w:t>
      </w:r>
    </w:p>
    <w:p w14:paraId="0C2828C9" w14:textId="112AB8A2" w:rsidR="0079076F" w:rsidRPr="0079076F" w:rsidRDefault="0079076F" w:rsidP="003D09AA">
      <w:pPr>
        <w:pStyle w:val="ac"/>
        <w:numPr>
          <w:ilvl w:val="0"/>
          <w:numId w:val="30"/>
        </w:numPr>
        <w:ind w:leftChars="0"/>
        <w:rPr>
          <w:rFonts w:eastAsia="바탕"/>
          <w:lang w:val="en-US" w:eastAsia="ko-KR"/>
        </w:rPr>
      </w:pPr>
      <w:r w:rsidRPr="0079076F">
        <w:rPr>
          <w:rFonts w:eastAsia="바탕"/>
          <w:lang w:val="en-US" w:eastAsia="ko-KR"/>
        </w:rPr>
        <w:t xml:space="preserve">Option 1: The period is the same as TDD-UL-DL pattern period configured by </w:t>
      </w:r>
      <w:r w:rsidRPr="0079076F">
        <w:rPr>
          <w:rFonts w:eastAsia="바탕"/>
          <w:i/>
          <w:lang w:val="en-US" w:eastAsia="ko-KR"/>
        </w:rPr>
        <w:t>dl-UL-</w:t>
      </w:r>
      <w:proofErr w:type="spellStart"/>
      <w:r w:rsidRPr="0079076F">
        <w:rPr>
          <w:rFonts w:eastAsia="바탕"/>
          <w:i/>
          <w:lang w:val="en-US" w:eastAsia="ko-KR"/>
        </w:rPr>
        <w:t>TransmissionPeriodicity</w:t>
      </w:r>
      <w:proofErr w:type="spellEnd"/>
      <w:r w:rsidRPr="0079076F">
        <w:rPr>
          <w:rFonts w:eastAsia="바탕"/>
          <w:lang w:val="en-US" w:eastAsia="ko-KR"/>
        </w:rPr>
        <w:t xml:space="preserve"> in </w:t>
      </w:r>
      <w:r w:rsidRPr="0079076F">
        <w:rPr>
          <w:rFonts w:eastAsia="바탕"/>
          <w:i/>
          <w:lang w:val="en-US" w:eastAsia="ko-KR"/>
        </w:rPr>
        <w:t>TDD-UL-DL-</w:t>
      </w:r>
      <w:proofErr w:type="spellStart"/>
      <w:r w:rsidRPr="0079076F">
        <w:rPr>
          <w:rFonts w:eastAsia="바탕"/>
          <w:i/>
          <w:lang w:val="en-US" w:eastAsia="ko-KR"/>
        </w:rPr>
        <w:t>ConfigCommon</w:t>
      </w:r>
      <w:proofErr w:type="spellEnd"/>
      <w:r w:rsidRPr="0079076F">
        <w:rPr>
          <w:rFonts w:eastAsia="바탕"/>
          <w:lang w:val="en-US" w:eastAsia="ko-KR"/>
        </w:rPr>
        <w:t>.</w:t>
      </w:r>
    </w:p>
    <w:p w14:paraId="5A61DCE1" w14:textId="6DBBD992" w:rsidR="0079076F" w:rsidRPr="0079076F" w:rsidRDefault="0079076F" w:rsidP="003D09AA">
      <w:pPr>
        <w:pStyle w:val="ac"/>
        <w:numPr>
          <w:ilvl w:val="0"/>
          <w:numId w:val="30"/>
        </w:numPr>
        <w:ind w:leftChars="0"/>
        <w:rPr>
          <w:rFonts w:eastAsia="바탕"/>
          <w:lang w:val="en-US" w:eastAsia="ko-KR"/>
        </w:rPr>
      </w:pPr>
      <w:r w:rsidRPr="0079076F">
        <w:rPr>
          <w:rFonts w:eastAsia="바탕"/>
          <w:lang w:val="en-US" w:eastAsia="ko-KR"/>
        </w:rPr>
        <w:t xml:space="preserve">Option 2: The period is integer multiple of TDD-UL-DL pattern period configured by </w:t>
      </w:r>
      <w:r w:rsidRPr="0079076F">
        <w:rPr>
          <w:rFonts w:eastAsia="바탕"/>
          <w:i/>
          <w:lang w:val="en-US" w:eastAsia="ko-KR"/>
        </w:rPr>
        <w:t>dl-UL-</w:t>
      </w:r>
      <w:proofErr w:type="spellStart"/>
      <w:r w:rsidRPr="0079076F">
        <w:rPr>
          <w:rFonts w:eastAsia="바탕"/>
          <w:i/>
          <w:lang w:val="en-US" w:eastAsia="ko-KR"/>
        </w:rPr>
        <w:t>TransmissionPeriodicity</w:t>
      </w:r>
      <w:proofErr w:type="spellEnd"/>
      <w:r w:rsidRPr="0079076F">
        <w:rPr>
          <w:rFonts w:eastAsia="바탕"/>
          <w:lang w:val="en-US" w:eastAsia="ko-KR"/>
        </w:rPr>
        <w:t xml:space="preserve"> in </w:t>
      </w:r>
      <w:r w:rsidRPr="0079076F">
        <w:rPr>
          <w:rFonts w:eastAsia="바탕"/>
          <w:i/>
          <w:lang w:val="en-US" w:eastAsia="ko-KR"/>
        </w:rPr>
        <w:t>TDD-UL-DL-</w:t>
      </w:r>
      <w:proofErr w:type="spellStart"/>
      <w:r w:rsidRPr="0079076F">
        <w:rPr>
          <w:rFonts w:eastAsia="바탕"/>
          <w:i/>
          <w:lang w:val="en-US" w:eastAsia="ko-KR"/>
        </w:rPr>
        <w:t>ConfigCommon</w:t>
      </w:r>
      <w:proofErr w:type="spellEnd"/>
      <w:r w:rsidRPr="0079076F">
        <w:rPr>
          <w:rFonts w:eastAsia="바탕"/>
          <w:lang w:val="en-US" w:eastAsia="ko-KR"/>
        </w:rPr>
        <w:t>.</w:t>
      </w:r>
    </w:p>
    <w:p w14:paraId="7BC4407B" w14:textId="2E12D363" w:rsidR="00C3071F" w:rsidRPr="00C3071F" w:rsidRDefault="00C3071F" w:rsidP="00C3071F">
      <w:pPr>
        <w:rPr>
          <w:rFonts w:eastAsia="바탕"/>
          <w:lang w:val="en-US" w:eastAsia="ko-KR"/>
        </w:rPr>
      </w:pPr>
      <w:r w:rsidRPr="00C3071F">
        <w:rPr>
          <w:rFonts w:eastAsia="바탕"/>
          <w:lang w:val="en-US" w:eastAsia="ko-KR"/>
        </w:rPr>
        <w:t xml:space="preserve">In the case of Option 1, the same SBFD </w:t>
      </w:r>
      <w:proofErr w:type="spellStart"/>
      <w:r w:rsidRPr="00C3071F">
        <w:rPr>
          <w:rFonts w:eastAsia="바탕"/>
          <w:lang w:val="en-US" w:eastAsia="ko-KR"/>
        </w:rPr>
        <w:t>subband</w:t>
      </w:r>
      <w:proofErr w:type="spellEnd"/>
      <w:r w:rsidRPr="00C3071F">
        <w:rPr>
          <w:rFonts w:eastAsia="바탕"/>
          <w:lang w:val="en-US" w:eastAsia="ko-KR"/>
        </w:rPr>
        <w:t xml:space="preserve"> time location is applied in all TDD-UL-DL pattern intervals. On the other hand, in Option 2, </w:t>
      </w:r>
      <w:r>
        <w:rPr>
          <w:rFonts w:eastAsia="바탕"/>
          <w:lang w:val="en-US" w:eastAsia="ko-KR"/>
        </w:rPr>
        <w:t>depicted</w:t>
      </w:r>
      <w:r w:rsidRPr="00C3071F">
        <w:rPr>
          <w:rFonts w:eastAsia="바탕"/>
          <w:lang w:val="en-US" w:eastAsia="ko-KR"/>
        </w:rPr>
        <w:t xml:space="preserve"> in Figure </w:t>
      </w:r>
      <w:proofErr w:type="gramStart"/>
      <w:r w:rsidRPr="00C3071F">
        <w:rPr>
          <w:rFonts w:eastAsia="바탕"/>
          <w:lang w:val="en-US" w:eastAsia="ko-KR"/>
        </w:rPr>
        <w:t>1</w:t>
      </w:r>
      <w:r>
        <w:rPr>
          <w:rFonts w:eastAsia="바탕"/>
          <w:lang w:val="en-US" w:eastAsia="ko-KR"/>
        </w:rPr>
        <w:t>.</w:t>
      </w:r>
      <w:r w:rsidRPr="00C3071F">
        <w:rPr>
          <w:rFonts w:eastAsia="바탕"/>
          <w:lang w:val="en-US" w:eastAsia="ko-KR"/>
        </w:rPr>
        <w:t>(</w:t>
      </w:r>
      <w:proofErr w:type="gramEnd"/>
      <w:r w:rsidRPr="00C3071F">
        <w:rPr>
          <w:rFonts w:eastAsia="바탕"/>
          <w:lang w:val="en-US" w:eastAsia="ko-KR"/>
        </w:rPr>
        <w:t xml:space="preserve">a), SBFD symbols can be positioned only in some TDD-UL-DL pattern intervals within the period of SBFD </w:t>
      </w:r>
      <w:proofErr w:type="spellStart"/>
      <w:r w:rsidRPr="00C3071F">
        <w:rPr>
          <w:rFonts w:eastAsia="바탕"/>
          <w:lang w:val="en-US" w:eastAsia="ko-KR"/>
        </w:rPr>
        <w:t>subband</w:t>
      </w:r>
      <w:proofErr w:type="spellEnd"/>
      <w:r w:rsidRPr="00C3071F">
        <w:rPr>
          <w:rFonts w:eastAsia="바탕"/>
          <w:lang w:val="en-US" w:eastAsia="ko-KR"/>
        </w:rPr>
        <w:t xml:space="preserve"> time locations. In this case, the cell has the advantage of being able to adjust SBFD </w:t>
      </w:r>
      <w:proofErr w:type="spellStart"/>
      <w:r w:rsidRPr="00C3071F">
        <w:rPr>
          <w:rFonts w:eastAsia="바탕"/>
          <w:lang w:val="en-US" w:eastAsia="ko-KR"/>
        </w:rPr>
        <w:t>subband</w:t>
      </w:r>
      <w:proofErr w:type="spellEnd"/>
      <w:r w:rsidRPr="00C3071F">
        <w:rPr>
          <w:rFonts w:eastAsia="바탕"/>
          <w:lang w:val="en-US" w:eastAsia="ko-KR"/>
        </w:rPr>
        <w:t xml:space="preserve"> time locations flexibly as needed, such as avoiding the assignment of certain symbols for SSB as SBFD symbols or adjusting the allocation of resources between SBFD symbols and non-SBFD symbols.</w:t>
      </w:r>
    </w:p>
    <w:p w14:paraId="628CF4E4" w14:textId="14684EC2" w:rsidR="00C3071F" w:rsidRPr="00C3071F" w:rsidRDefault="00C3071F" w:rsidP="00C3071F">
      <w:pPr>
        <w:rPr>
          <w:rFonts w:eastAsia="바탕"/>
          <w:lang w:val="en-US" w:eastAsia="ko-KR"/>
        </w:rPr>
      </w:pPr>
      <w:r w:rsidRPr="00C3071F">
        <w:rPr>
          <w:rFonts w:eastAsia="바탕"/>
          <w:lang w:val="en-US" w:eastAsia="ko-KR"/>
        </w:rPr>
        <w:t xml:space="preserve">Additionally, to fully enjoy the benefits of Option 2, it may be considered to </w:t>
      </w:r>
      <w:r>
        <w:rPr>
          <w:rFonts w:eastAsia="바탕"/>
          <w:lang w:val="en-US" w:eastAsia="ko-KR"/>
        </w:rPr>
        <w:t>configure</w:t>
      </w:r>
      <w:r w:rsidRPr="00C3071F">
        <w:rPr>
          <w:rFonts w:eastAsia="바탕"/>
          <w:lang w:val="en-US" w:eastAsia="ko-KR"/>
        </w:rPr>
        <w:t xml:space="preserve"> different SBFD symbol locations for each TDD-UL-DL pattern interval within the period of SBFD </w:t>
      </w:r>
      <w:proofErr w:type="spellStart"/>
      <w:r w:rsidRPr="00C3071F">
        <w:rPr>
          <w:rFonts w:eastAsia="바탕"/>
          <w:lang w:val="en-US" w:eastAsia="ko-KR"/>
        </w:rPr>
        <w:t>subband</w:t>
      </w:r>
      <w:proofErr w:type="spellEnd"/>
      <w:r w:rsidRPr="00C3071F">
        <w:rPr>
          <w:rFonts w:eastAsia="바탕"/>
          <w:lang w:val="en-US" w:eastAsia="ko-KR"/>
        </w:rPr>
        <w:t xml:space="preserve"> time locations, as shown in Figure </w:t>
      </w:r>
      <w:proofErr w:type="gramStart"/>
      <w:r w:rsidRPr="00C3071F">
        <w:rPr>
          <w:rFonts w:eastAsia="바탕"/>
          <w:lang w:val="en-US" w:eastAsia="ko-KR"/>
        </w:rPr>
        <w:t>1</w:t>
      </w:r>
      <w:r>
        <w:rPr>
          <w:rFonts w:eastAsia="바탕"/>
          <w:lang w:val="en-US" w:eastAsia="ko-KR"/>
        </w:rPr>
        <w:t>.</w:t>
      </w:r>
      <w:r w:rsidRPr="00C3071F">
        <w:rPr>
          <w:rFonts w:eastAsia="바탕"/>
          <w:lang w:val="en-US" w:eastAsia="ko-KR"/>
        </w:rPr>
        <w:t>(</w:t>
      </w:r>
      <w:proofErr w:type="gramEnd"/>
      <w:r w:rsidRPr="00C3071F">
        <w:rPr>
          <w:rFonts w:eastAsia="바탕"/>
          <w:lang w:val="en-US" w:eastAsia="ko-KR"/>
        </w:rPr>
        <w:t>b).</w:t>
      </w:r>
    </w:p>
    <w:p w14:paraId="0A02CD5A" w14:textId="77777777" w:rsidR="00142908" w:rsidRPr="00142908" w:rsidRDefault="00142908" w:rsidP="0079076F">
      <w:pPr>
        <w:rPr>
          <w:rFonts w:eastAsia="바탕"/>
          <w:lang w:eastAsia="ko-KR"/>
        </w:rPr>
      </w:pPr>
    </w:p>
    <w:p w14:paraId="28FAC91A" w14:textId="23445023" w:rsidR="00C37A4D" w:rsidRDefault="00C37A4D" w:rsidP="0079076F">
      <w:pPr>
        <w:rPr>
          <w:b/>
          <w:i/>
          <w:lang w:val="en-US" w:eastAsia="ko-KR"/>
        </w:rPr>
      </w:pPr>
      <w:r w:rsidRPr="00BC78E4">
        <w:rPr>
          <w:rFonts w:hint="eastAsia"/>
          <w:b/>
          <w:i/>
          <w:lang w:val="en-US" w:eastAsia="ko-KR"/>
        </w:rPr>
        <w:t>P</w:t>
      </w:r>
      <w:r w:rsidRPr="00BC78E4">
        <w:rPr>
          <w:b/>
          <w:i/>
          <w:lang w:val="en-US" w:eastAsia="ko-KR"/>
        </w:rPr>
        <w:t xml:space="preserve">roposal </w:t>
      </w:r>
      <w:r>
        <w:rPr>
          <w:b/>
          <w:i/>
          <w:lang w:val="en-US" w:eastAsia="ko-KR"/>
        </w:rPr>
        <w:t>2</w:t>
      </w:r>
      <w:r w:rsidRPr="00BC78E4">
        <w:rPr>
          <w:b/>
          <w:i/>
          <w:lang w:val="en-US" w:eastAsia="ko-KR"/>
        </w:rPr>
        <w:t>:</w:t>
      </w:r>
      <w:r w:rsidR="00C3071F" w:rsidRPr="00C3071F">
        <w:t xml:space="preserve"> </w:t>
      </w:r>
      <w:r w:rsidR="00C3071F" w:rsidRPr="00C3071F">
        <w:rPr>
          <w:b/>
          <w:i/>
          <w:lang w:val="en-US" w:eastAsia="ko-KR"/>
        </w:rPr>
        <w:t xml:space="preserve">SBFD </w:t>
      </w:r>
      <w:proofErr w:type="spellStart"/>
      <w:r w:rsidR="00C3071F">
        <w:rPr>
          <w:b/>
          <w:i/>
          <w:lang w:val="en-US" w:eastAsia="ko-KR"/>
        </w:rPr>
        <w:t>subband</w:t>
      </w:r>
      <w:proofErr w:type="spellEnd"/>
      <w:r w:rsidR="00C3071F">
        <w:rPr>
          <w:b/>
          <w:i/>
          <w:lang w:val="en-US" w:eastAsia="ko-KR"/>
        </w:rPr>
        <w:t xml:space="preserve"> time locations</w:t>
      </w:r>
      <w:r w:rsidR="00C3071F" w:rsidRPr="00C3071F">
        <w:rPr>
          <w:b/>
          <w:i/>
          <w:lang w:val="en-US" w:eastAsia="ko-KR"/>
        </w:rPr>
        <w:t xml:space="preserve"> </w:t>
      </w:r>
      <w:r w:rsidR="00257AB8">
        <w:rPr>
          <w:b/>
          <w:i/>
          <w:lang w:val="en-US" w:eastAsia="ko-KR"/>
        </w:rPr>
        <w:t>can</w:t>
      </w:r>
      <w:r w:rsidR="00257AB8" w:rsidRPr="00C3071F">
        <w:rPr>
          <w:b/>
          <w:i/>
          <w:lang w:val="en-US" w:eastAsia="ko-KR"/>
        </w:rPr>
        <w:t xml:space="preserve"> </w:t>
      </w:r>
      <w:r w:rsidR="00C3071F" w:rsidRPr="00C3071F">
        <w:rPr>
          <w:b/>
          <w:i/>
          <w:lang w:val="en-US" w:eastAsia="ko-KR"/>
        </w:rPr>
        <w:t>have periods that are multiples of the period of TDD-UL-DL-</w:t>
      </w:r>
      <w:proofErr w:type="spellStart"/>
      <w:r w:rsidR="00C3071F" w:rsidRPr="00C3071F">
        <w:rPr>
          <w:b/>
          <w:i/>
          <w:lang w:val="en-US" w:eastAsia="ko-KR"/>
        </w:rPr>
        <w:t>ConfigCommon</w:t>
      </w:r>
      <w:proofErr w:type="spellEnd"/>
      <w:r w:rsidR="00C3071F" w:rsidRPr="00C3071F">
        <w:rPr>
          <w:b/>
          <w:i/>
          <w:lang w:val="en-US" w:eastAsia="ko-KR"/>
        </w:rPr>
        <w:t>.</w:t>
      </w:r>
    </w:p>
    <w:p w14:paraId="0EC92144" w14:textId="0EC31A05" w:rsidR="00C3071F" w:rsidRPr="005B188D" w:rsidRDefault="00C3071F" w:rsidP="003D09AA">
      <w:pPr>
        <w:pStyle w:val="ac"/>
        <w:numPr>
          <w:ilvl w:val="0"/>
          <w:numId w:val="38"/>
        </w:numPr>
        <w:ind w:leftChars="0"/>
        <w:rPr>
          <w:rFonts w:eastAsia="바탕"/>
          <w:b/>
          <w:i/>
          <w:lang w:eastAsia="ko-KR"/>
        </w:rPr>
      </w:pPr>
      <w:r w:rsidRPr="005B188D">
        <w:rPr>
          <w:rFonts w:eastAsia="바탕"/>
          <w:b/>
          <w:i/>
          <w:lang w:eastAsia="ko-KR"/>
        </w:rPr>
        <w:t xml:space="preserve">SBFD symbols can be located only to certain TDD pattern intervals within </w:t>
      </w:r>
      <w:r w:rsidR="00EC6130">
        <w:rPr>
          <w:rFonts w:eastAsia="바탕"/>
          <w:b/>
          <w:i/>
          <w:lang w:eastAsia="ko-KR"/>
        </w:rPr>
        <w:t>a</w:t>
      </w:r>
      <w:r w:rsidR="00EC6130" w:rsidRPr="005B188D">
        <w:rPr>
          <w:rFonts w:eastAsia="바탕"/>
          <w:b/>
          <w:i/>
          <w:lang w:eastAsia="ko-KR"/>
        </w:rPr>
        <w:t xml:space="preserve"> </w:t>
      </w:r>
      <w:r w:rsidRPr="005B188D">
        <w:rPr>
          <w:rFonts w:eastAsia="바탕"/>
          <w:b/>
          <w:i/>
          <w:lang w:eastAsia="ko-KR"/>
        </w:rPr>
        <w:t xml:space="preserve">SBFD </w:t>
      </w:r>
      <w:proofErr w:type="spellStart"/>
      <w:r w:rsidRPr="005B188D">
        <w:rPr>
          <w:rFonts w:eastAsia="바탕"/>
          <w:b/>
          <w:i/>
          <w:lang w:eastAsia="ko-KR"/>
        </w:rPr>
        <w:t>subband</w:t>
      </w:r>
      <w:proofErr w:type="spellEnd"/>
      <w:r w:rsidRPr="005B188D">
        <w:rPr>
          <w:rFonts w:eastAsia="바탕"/>
          <w:b/>
          <w:i/>
          <w:lang w:eastAsia="ko-KR"/>
        </w:rPr>
        <w:t xml:space="preserve"> time location period.</w:t>
      </w:r>
    </w:p>
    <w:p w14:paraId="1CCF0A72" w14:textId="6DC9FA58" w:rsidR="005B188D" w:rsidRPr="005B188D" w:rsidRDefault="005B188D" w:rsidP="003D09AA">
      <w:pPr>
        <w:pStyle w:val="ac"/>
        <w:numPr>
          <w:ilvl w:val="0"/>
          <w:numId w:val="38"/>
        </w:numPr>
        <w:ind w:leftChars="0"/>
        <w:rPr>
          <w:rFonts w:eastAsia="바탕" w:hint="eastAsia"/>
          <w:b/>
          <w:i/>
          <w:lang w:eastAsia="ko-KR"/>
        </w:rPr>
      </w:pPr>
      <w:r w:rsidRPr="005B188D">
        <w:rPr>
          <w:rFonts w:eastAsia="바탕"/>
          <w:b/>
          <w:i/>
          <w:lang w:eastAsia="ko-KR"/>
        </w:rPr>
        <w:t xml:space="preserve">Different SBFD symbol locations could be applied to different TDD pattern intervals within </w:t>
      </w:r>
      <w:r w:rsidR="00EC6130">
        <w:rPr>
          <w:rFonts w:eastAsia="바탕"/>
          <w:b/>
          <w:i/>
          <w:lang w:eastAsia="ko-KR"/>
        </w:rPr>
        <w:t>a</w:t>
      </w:r>
      <w:r w:rsidR="00EC6130" w:rsidRPr="005B188D">
        <w:rPr>
          <w:rFonts w:eastAsia="바탕"/>
          <w:b/>
          <w:i/>
          <w:lang w:eastAsia="ko-KR"/>
        </w:rPr>
        <w:t xml:space="preserve"> </w:t>
      </w:r>
      <w:r w:rsidRPr="005B188D">
        <w:rPr>
          <w:rFonts w:eastAsia="바탕"/>
          <w:b/>
          <w:i/>
          <w:lang w:eastAsia="ko-KR"/>
        </w:rPr>
        <w:t xml:space="preserve">SBFD </w:t>
      </w:r>
      <w:proofErr w:type="spellStart"/>
      <w:r w:rsidRPr="005B188D">
        <w:rPr>
          <w:rFonts w:eastAsia="바탕"/>
          <w:b/>
          <w:i/>
          <w:lang w:eastAsia="ko-KR"/>
        </w:rPr>
        <w:t>subband</w:t>
      </w:r>
      <w:proofErr w:type="spellEnd"/>
      <w:r w:rsidRPr="005B188D">
        <w:rPr>
          <w:rFonts w:eastAsia="바탕"/>
          <w:b/>
          <w:i/>
          <w:lang w:eastAsia="ko-KR"/>
        </w:rPr>
        <w:t xml:space="preserve"> time location period.</w:t>
      </w:r>
    </w:p>
    <w:p w14:paraId="350124AC" w14:textId="77777777" w:rsidR="00C37A4D" w:rsidRDefault="00C37A4D" w:rsidP="0079076F">
      <w:pPr>
        <w:rPr>
          <w:rFonts w:eastAsia="바탕"/>
          <w:lang w:eastAsia="ko-KR"/>
        </w:rPr>
      </w:pPr>
    </w:p>
    <w:p w14:paraId="25F6BDBC" w14:textId="3451C258" w:rsidR="00701FE6" w:rsidRDefault="00701FE6" w:rsidP="00701FE6">
      <w:pPr>
        <w:rPr>
          <w:rFonts w:eastAsia="바탕"/>
          <w:lang w:val="en-US" w:eastAsia="ko-KR"/>
        </w:rPr>
      </w:pPr>
      <w:r w:rsidRPr="0094693E">
        <w:rPr>
          <w:rFonts w:hint="eastAsia"/>
          <w:noProof/>
        </w:rPr>
        <w:drawing>
          <wp:inline distT="0" distB="0" distL="0" distR="0" wp14:anchorId="075DAEB7" wp14:editId="300454FC">
            <wp:extent cx="6120765" cy="139509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95095"/>
                    </a:xfrm>
                    <a:prstGeom prst="rect">
                      <a:avLst/>
                    </a:prstGeom>
                    <a:noFill/>
                    <a:ln>
                      <a:noFill/>
                    </a:ln>
                  </pic:spPr>
                </pic:pic>
              </a:graphicData>
            </a:graphic>
          </wp:inline>
        </w:drawing>
      </w:r>
    </w:p>
    <w:p w14:paraId="3F996CA8" w14:textId="534C4F14" w:rsidR="008F631E" w:rsidRDefault="008F631E" w:rsidP="008F631E">
      <w:pPr>
        <w:jc w:val="center"/>
        <w:rPr>
          <w:rFonts w:eastAsia="바탕"/>
          <w:lang w:val="en-US" w:eastAsia="ko-KR"/>
        </w:rPr>
      </w:pPr>
      <w:r>
        <w:rPr>
          <w:rFonts w:eastAsia="바탕" w:hint="eastAsia"/>
          <w:lang w:val="en-US" w:eastAsia="ko-KR"/>
        </w:rPr>
        <w:t>(a</w:t>
      </w:r>
      <w:r>
        <w:rPr>
          <w:rFonts w:eastAsia="바탕"/>
          <w:lang w:val="en-US" w:eastAsia="ko-KR"/>
        </w:rPr>
        <w:t xml:space="preserve">) One SBFD symbol configuration within a period of SBFD </w:t>
      </w:r>
      <w:proofErr w:type="spellStart"/>
      <w:r>
        <w:rPr>
          <w:rFonts w:eastAsia="바탕"/>
          <w:lang w:val="en-US" w:eastAsia="ko-KR"/>
        </w:rPr>
        <w:t>subband</w:t>
      </w:r>
      <w:proofErr w:type="spellEnd"/>
      <w:r>
        <w:rPr>
          <w:rFonts w:eastAsia="바탕"/>
          <w:lang w:val="en-US" w:eastAsia="ko-KR"/>
        </w:rPr>
        <w:t xml:space="preserve"> time location</w:t>
      </w:r>
    </w:p>
    <w:p w14:paraId="0AA869AC" w14:textId="31828D88" w:rsidR="008F631E" w:rsidRDefault="008F631E" w:rsidP="00701FE6">
      <w:pPr>
        <w:rPr>
          <w:rFonts w:eastAsia="바탕"/>
          <w:lang w:val="en-US" w:eastAsia="ko-KR"/>
        </w:rPr>
      </w:pPr>
      <w:r w:rsidRPr="0094693E">
        <w:rPr>
          <w:noProof/>
        </w:rPr>
        <w:drawing>
          <wp:inline distT="0" distB="0" distL="0" distR="0" wp14:anchorId="3BFA7158" wp14:editId="1E5A8955">
            <wp:extent cx="6120765" cy="139509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395095"/>
                    </a:xfrm>
                    <a:prstGeom prst="rect">
                      <a:avLst/>
                    </a:prstGeom>
                    <a:noFill/>
                    <a:ln>
                      <a:noFill/>
                    </a:ln>
                  </pic:spPr>
                </pic:pic>
              </a:graphicData>
            </a:graphic>
          </wp:inline>
        </w:drawing>
      </w:r>
    </w:p>
    <w:p w14:paraId="787C5705" w14:textId="64577D22" w:rsidR="008F631E" w:rsidRDefault="008F631E" w:rsidP="008F631E">
      <w:pPr>
        <w:jc w:val="center"/>
        <w:rPr>
          <w:rFonts w:eastAsia="바탕"/>
          <w:lang w:val="en-US" w:eastAsia="ko-KR"/>
        </w:rPr>
      </w:pPr>
      <w:r>
        <w:rPr>
          <w:rFonts w:eastAsia="바탕" w:hint="eastAsia"/>
          <w:lang w:val="en-US" w:eastAsia="ko-KR"/>
        </w:rPr>
        <w:t>(</w:t>
      </w:r>
      <w:r>
        <w:rPr>
          <w:rFonts w:eastAsia="바탕"/>
          <w:lang w:val="en-US" w:eastAsia="ko-KR"/>
        </w:rPr>
        <w:t xml:space="preserve">b) </w:t>
      </w:r>
      <w:r>
        <w:rPr>
          <w:rFonts w:eastAsia="바탕" w:hint="eastAsia"/>
          <w:lang w:val="en-US" w:eastAsia="ko-KR"/>
        </w:rPr>
        <w:t>T</w:t>
      </w:r>
      <w:r>
        <w:rPr>
          <w:rFonts w:eastAsia="바탕"/>
          <w:lang w:val="en-US" w:eastAsia="ko-KR"/>
        </w:rPr>
        <w:t xml:space="preserve">wo SBFD symbol configurations within a period of SBFD </w:t>
      </w:r>
      <w:proofErr w:type="spellStart"/>
      <w:r>
        <w:rPr>
          <w:rFonts w:eastAsia="바탕"/>
          <w:lang w:val="en-US" w:eastAsia="ko-KR"/>
        </w:rPr>
        <w:t>subband</w:t>
      </w:r>
      <w:proofErr w:type="spellEnd"/>
      <w:r>
        <w:rPr>
          <w:rFonts w:eastAsia="바탕"/>
          <w:lang w:val="en-US" w:eastAsia="ko-KR"/>
        </w:rPr>
        <w:t xml:space="preserve"> time location</w:t>
      </w:r>
    </w:p>
    <w:p w14:paraId="05D9960A" w14:textId="0B685C05" w:rsidR="00701FE6" w:rsidRPr="00701FE6" w:rsidRDefault="00701FE6" w:rsidP="00701FE6">
      <w:pPr>
        <w:jc w:val="center"/>
        <w:rPr>
          <w:rFonts w:eastAsia="바탕"/>
          <w:b/>
          <w:lang w:val="en-US" w:eastAsia="ko-KR"/>
        </w:rPr>
      </w:pPr>
      <w:r w:rsidRPr="00701FE6">
        <w:rPr>
          <w:rFonts w:eastAsia="바탕"/>
          <w:b/>
          <w:lang w:val="en-US" w:eastAsia="ko-KR"/>
        </w:rPr>
        <w:t xml:space="preserve">Figure 1. </w:t>
      </w:r>
      <w:r w:rsidRPr="00701FE6">
        <w:rPr>
          <w:rFonts w:eastAsia="바탕" w:hint="eastAsia"/>
          <w:b/>
          <w:lang w:val="en-US" w:eastAsia="ko-KR"/>
        </w:rPr>
        <w:t>S</w:t>
      </w:r>
      <w:r w:rsidRPr="00701FE6">
        <w:rPr>
          <w:rFonts w:eastAsia="바탕"/>
          <w:b/>
          <w:lang w:val="en-US" w:eastAsia="ko-KR"/>
        </w:rPr>
        <w:t>BFD symbol location for Option 2</w:t>
      </w:r>
    </w:p>
    <w:p w14:paraId="5BD21830" w14:textId="77777777" w:rsidR="00701FE6" w:rsidRPr="005311F6" w:rsidRDefault="00701FE6" w:rsidP="0079076F">
      <w:pPr>
        <w:rPr>
          <w:rFonts w:eastAsia="바탕"/>
          <w:lang w:val="en-US" w:eastAsia="ko-KR"/>
        </w:rPr>
      </w:pPr>
    </w:p>
    <w:p w14:paraId="7299B812" w14:textId="2D0A5277" w:rsidR="005311F6" w:rsidRPr="005311F6" w:rsidRDefault="00CF54EE" w:rsidP="005311F6">
      <w:pPr>
        <w:rPr>
          <w:rFonts w:eastAsia="바탕"/>
          <w:b/>
          <w:u w:val="single"/>
          <w:lang w:val="en-US" w:eastAsia="ko-KR"/>
        </w:rPr>
      </w:pPr>
      <w:r>
        <w:rPr>
          <w:rFonts w:eastAsia="바탕"/>
          <w:b/>
          <w:u w:val="single"/>
          <w:lang w:val="en-US" w:eastAsia="ko-KR"/>
        </w:rPr>
        <w:t xml:space="preserve">Indication of </w:t>
      </w:r>
      <w:r w:rsidR="005311F6" w:rsidRPr="005311F6">
        <w:rPr>
          <w:rFonts w:eastAsia="바탕"/>
          <w:b/>
          <w:u w:val="single"/>
          <w:lang w:val="en-US" w:eastAsia="ko-KR"/>
        </w:rPr>
        <w:t>SBFD symbol location within a TDD-UL-DL pattern</w:t>
      </w:r>
    </w:p>
    <w:p w14:paraId="44DAFFED" w14:textId="0145620D" w:rsidR="004F0665" w:rsidRDefault="004F0665" w:rsidP="0094693E">
      <w:pPr>
        <w:rPr>
          <w:rFonts w:eastAsia="바탕"/>
          <w:lang w:val="en-US" w:eastAsia="ko-KR"/>
        </w:rPr>
      </w:pPr>
    </w:p>
    <w:p w14:paraId="551A5E38" w14:textId="6D25D93E" w:rsidR="004438FD" w:rsidRDefault="003672AA" w:rsidP="00D67D76">
      <w:pPr>
        <w:rPr>
          <w:rFonts w:eastAsia="바탕"/>
          <w:lang w:val="en-US" w:eastAsia="ko-KR"/>
        </w:rPr>
      </w:pPr>
      <w:r w:rsidRPr="007A4F94">
        <w:rPr>
          <w:rFonts w:eastAsia="바탕"/>
          <w:lang w:val="en-US" w:eastAsia="ko-KR"/>
        </w:rPr>
        <w:t xml:space="preserve">SBFD symbols are configured in consecutive manner within a TDD-UL-DL pattern period. </w:t>
      </w:r>
      <w:r w:rsidR="004438FD" w:rsidRPr="004438FD">
        <w:rPr>
          <w:rFonts w:eastAsia="바탕"/>
          <w:lang w:val="en-US" w:eastAsia="ko-KR"/>
        </w:rPr>
        <w:t xml:space="preserve">In this case, SBFD symbols </w:t>
      </w:r>
      <w:r w:rsidR="004438FD">
        <w:rPr>
          <w:rFonts w:eastAsia="바탕" w:hint="eastAsia"/>
          <w:lang w:val="en-US" w:eastAsia="ko-KR"/>
        </w:rPr>
        <w:t xml:space="preserve">should </w:t>
      </w:r>
      <w:r w:rsidR="004438FD" w:rsidRPr="004438FD">
        <w:rPr>
          <w:rFonts w:eastAsia="바탕"/>
          <w:lang w:val="en-US" w:eastAsia="ko-KR"/>
        </w:rPr>
        <w:t xml:space="preserve">be indicated within symbols designated as DL or </w:t>
      </w:r>
      <w:r w:rsidR="00811E18">
        <w:rPr>
          <w:rFonts w:eastAsia="바탕"/>
          <w:lang w:val="en-US" w:eastAsia="ko-KR"/>
        </w:rPr>
        <w:t>F</w:t>
      </w:r>
      <w:r w:rsidR="004438FD" w:rsidRPr="004438FD">
        <w:rPr>
          <w:rFonts w:eastAsia="바탕"/>
          <w:lang w:val="en-US" w:eastAsia="ko-KR"/>
        </w:rPr>
        <w:t xml:space="preserve">lexible by </w:t>
      </w:r>
      <w:r w:rsidR="004438FD" w:rsidRPr="004438FD">
        <w:rPr>
          <w:rFonts w:eastAsia="바탕"/>
          <w:i/>
          <w:lang w:val="en-US" w:eastAsia="ko-KR"/>
        </w:rPr>
        <w:t>TDD-UL-DL-</w:t>
      </w:r>
      <w:proofErr w:type="spellStart"/>
      <w:r w:rsidR="004438FD" w:rsidRPr="004438FD">
        <w:rPr>
          <w:rFonts w:eastAsia="바탕"/>
          <w:i/>
          <w:lang w:val="en-US" w:eastAsia="ko-KR"/>
        </w:rPr>
        <w:t>ConfigCommon</w:t>
      </w:r>
      <w:proofErr w:type="spellEnd"/>
      <w:r w:rsidR="004438FD">
        <w:rPr>
          <w:rFonts w:eastAsia="바탕"/>
          <w:lang w:val="en-US" w:eastAsia="ko-KR"/>
        </w:rPr>
        <w:t xml:space="preserve">. </w:t>
      </w:r>
      <w:r w:rsidR="004438FD" w:rsidRPr="004438FD">
        <w:rPr>
          <w:rFonts w:eastAsia="바탕"/>
          <w:lang w:val="en-US" w:eastAsia="ko-KR"/>
        </w:rPr>
        <w:t xml:space="preserve">To prevent the indication of </w:t>
      </w:r>
      <w:r w:rsidR="00811E18">
        <w:rPr>
          <w:rFonts w:eastAsia="바탕"/>
          <w:lang w:val="en-US" w:eastAsia="ko-KR"/>
        </w:rPr>
        <w:t>UL</w:t>
      </w:r>
      <w:r w:rsidR="004438FD" w:rsidRPr="004438FD">
        <w:rPr>
          <w:rFonts w:eastAsia="바탕"/>
          <w:lang w:val="en-US" w:eastAsia="ko-KR"/>
        </w:rPr>
        <w:t xml:space="preserve"> symbols </w:t>
      </w:r>
      <w:r w:rsidR="00811E18">
        <w:rPr>
          <w:rFonts w:eastAsia="바탕"/>
          <w:lang w:val="en-US" w:eastAsia="ko-KR"/>
        </w:rPr>
        <w:t xml:space="preserve">indicated </w:t>
      </w:r>
      <w:r w:rsidR="004438FD" w:rsidRPr="004438FD">
        <w:rPr>
          <w:rFonts w:eastAsia="바탕"/>
          <w:lang w:val="en-US" w:eastAsia="ko-KR"/>
        </w:rPr>
        <w:t xml:space="preserve">by </w:t>
      </w:r>
      <w:r w:rsidR="004438FD" w:rsidRPr="00811E18">
        <w:rPr>
          <w:rFonts w:eastAsia="바탕"/>
          <w:i/>
          <w:lang w:val="en-US" w:eastAsia="ko-KR"/>
        </w:rPr>
        <w:t>TDD-UL-DL-</w:t>
      </w:r>
      <w:proofErr w:type="spellStart"/>
      <w:r w:rsidR="004438FD" w:rsidRPr="00811E18">
        <w:rPr>
          <w:rFonts w:eastAsia="바탕"/>
          <w:i/>
          <w:lang w:val="en-US" w:eastAsia="ko-KR"/>
        </w:rPr>
        <w:t>ConfigCommon</w:t>
      </w:r>
      <w:proofErr w:type="spellEnd"/>
      <w:r w:rsidR="004438FD" w:rsidRPr="004438FD">
        <w:rPr>
          <w:rFonts w:eastAsia="바탕"/>
          <w:lang w:val="en-US" w:eastAsia="ko-KR"/>
        </w:rPr>
        <w:t xml:space="preserve"> as SBFD symbols, </w:t>
      </w:r>
      <w:bookmarkStart w:id="8" w:name="_Hlk162981357"/>
      <w:r w:rsidR="004438FD" w:rsidRPr="004438FD">
        <w:rPr>
          <w:rFonts w:eastAsia="바탕"/>
          <w:lang w:val="en-US" w:eastAsia="ko-KR"/>
        </w:rPr>
        <w:t>it is necessary to discuss methods for ensuring that the network correctly designates SBFD symbols within DL</w:t>
      </w:r>
      <w:r w:rsidR="00811E18">
        <w:rPr>
          <w:rFonts w:eastAsia="바탕"/>
          <w:lang w:val="en-US" w:eastAsia="ko-KR"/>
        </w:rPr>
        <w:t xml:space="preserve"> or Flexible</w:t>
      </w:r>
      <w:r w:rsidR="004438FD" w:rsidRPr="004438FD">
        <w:rPr>
          <w:rFonts w:eastAsia="바탕"/>
          <w:lang w:val="en-US" w:eastAsia="ko-KR"/>
        </w:rPr>
        <w:t xml:space="preserve"> symbols by </w:t>
      </w:r>
      <w:r w:rsidR="004438FD" w:rsidRPr="00D67D76">
        <w:rPr>
          <w:rFonts w:eastAsia="바탕"/>
          <w:i/>
          <w:lang w:val="en-US" w:eastAsia="ko-KR"/>
        </w:rPr>
        <w:t>TDD-UL-DL-</w:t>
      </w:r>
      <w:proofErr w:type="spellStart"/>
      <w:r w:rsidR="004438FD" w:rsidRPr="00D67D76">
        <w:rPr>
          <w:rFonts w:eastAsia="바탕"/>
          <w:i/>
          <w:lang w:val="en-US" w:eastAsia="ko-KR"/>
        </w:rPr>
        <w:t>ConfigCommon</w:t>
      </w:r>
      <w:proofErr w:type="spellEnd"/>
      <w:r w:rsidR="004438FD" w:rsidRPr="004438FD">
        <w:rPr>
          <w:rFonts w:eastAsia="바탕"/>
          <w:lang w:val="en-US" w:eastAsia="ko-KR"/>
        </w:rPr>
        <w:t>.</w:t>
      </w:r>
      <w:r w:rsidR="00D67D76">
        <w:rPr>
          <w:rFonts w:eastAsia="바탕"/>
          <w:lang w:val="en-US" w:eastAsia="ko-KR"/>
        </w:rPr>
        <w:t xml:space="preserve"> </w:t>
      </w:r>
      <w:bookmarkEnd w:id="8"/>
      <w:r w:rsidR="00D67D76" w:rsidRPr="00D67D76">
        <w:rPr>
          <w:rFonts w:eastAsia="바탕"/>
          <w:lang w:val="en-US" w:eastAsia="ko-KR"/>
        </w:rPr>
        <w:t xml:space="preserve">As a method for this, it can be expected that the network will </w:t>
      </w:r>
      <w:r w:rsidR="00D67D76">
        <w:rPr>
          <w:rFonts w:eastAsia="바탕" w:hint="eastAsia"/>
          <w:lang w:val="en-US" w:eastAsia="ko-KR"/>
        </w:rPr>
        <w:t>configu</w:t>
      </w:r>
      <w:r w:rsidR="00D67D76">
        <w:rPr>
          <w:rFonts w:eastAsia="바탕"/>
          <w:lang w:val="en-US" w:eastAsia="ko-KR"/>
        </w:rPr>
        <w:t xml:space="preserve">re </w:t>
      </w:r>
      <w:r w:rsidR="00D67D76" w:rsidRPr="00D67D76">
        <w:rPr>
          <w:rFonts w:eastAsia="바탕"/>
          <w:lang w:val="en-US" w:eastAsia="ko-KR"/>
        </w:rPr>
        <w:t xml:space="preserve">the SBFD symbols not to be located in UL symbols according to the </w:t>
      </w:r>
      <w:r w:rsidR="00D67D76" w:rsidRPr="00C51BB6">
        <w:rPr>
          <w:rFonts w:eastAsia="바탕"/>
          <w:i/>
          <w:lang w:val="en-US" w:eastAsia="ko-KR"/>
        </w:rPr>
        <w:t>TDD-UL-DL-</w:t>
      </w:r>
      <w:proofErr w:type="spellStart"/>
      <w:r w:rsidR="00D67D76" w:rsidRPr="00C51BB6">
        <w:rPr>
          <w:rFonts w:eastAsia="바탕"/>
          <w:i/>
          <w:lang w:val="en-US" w:eastAsia="ko-KR"/>
        </w:rPr>
        <w:t>ConfigCommon</w:t>
      </w:r>
      <w:proofErr w:type="spellEnd"/>
      <w:r w:rsidR="00D67D76" w:rsidRPr="00D67D76">
        <w:rPr>
          <w:rFonts w:eastAsia="바탕"/>
          <w:lang w:val="en-US" w:eastAsia="ko-KR"/>
        </w:rPr>
        <w:t>.</w:t>
      </w:r>
      <w:r w:rsidR="00D67D76">
        <w:rPr>
          <w:rFonts w:eastAsia="바탕"/>
          <w:lang w:val="en-US" w:eastAsia="ko-KR"/>
        </w:rPr>
        <w:t xml:space="preserve"> </w:t>
      </w:r>
      <w:r w:rsidR="00D67D76" w:rsidRPr="004438FD">
        <w:rPr>
          <w:rFonts w:eastAsia="바탕"/>
          <w:lang w:val="en-US" w:eastAsia="ko-KR"/>
        </w:rPr>
        <w:t xml:space="preserve">Alternatively, a more proactive approach would be to define SBFD symbol indication methods to prevent </w:t>
      </w:r>
      <w:r w:rsidR="00D67D76">
        <w:rPr>
          <w:rFonts w:eastAsia="바탕"/>
          <w:lang w:val="en-US" w:eastAsia="ko-KR"/>
        </w:rPr>
        <w:t>UL</w:t>
      </w:r>
      <w:r w:rsidR="00D67D76" w:rsidRPr="004438FD">
        <w:rPr>
          <w:rFonts w:eastAsia="바탕"/>
          <w:lang w:val="en-US" w:eastAsia="ko-KR"/>
        </w:rPr>
        <w:t xml:space="preserve"> symbols by </w:t>
      </w:r>
      <w:r w:rsidR="00D67D76" w:rsidRPr="00D67D76">
        <w:rPr>
          <w:rFonts w:eastAsia="바탕"/>
          <w:i/>
          <w:lang w:val="en-US" w:eastAsia="ko-KR"/>
        </w:rPr>
        <w:t>TDD-UL-DL-</w:t>
      </w:r>
      <w:proofErr w:type="spellStart"/>
      <w:r w:rsidR="00D67D76" w:rsidRPr="00D67D76">
        <w:rPr>
          <w:rFonts w:eastAsia="바탕"/>
          <w:i/>
          <w:lang w:val="en-US" w:eastAsia="ko-KR"/>
        </w:rPr>
        <w:t>ConfigCommon</w:t>
      </w:r>
      <w:proofErr w:type="spellEnd"/>
      <w:r w:rsidR="00D67D76" w:rsidRPr="004438FD">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Default="00D67D76" w:rsidP="00D67D76">
      <w:pPr>
        <w:rPr>
          <w:rFonts w:eastAsia="바탕"/>
          <w:lang w:val="en-US" w:eastAsia="ko-KR"/>
        </w:rPr>
      </w:pPr>
    </w:p>
    <w:p w14:paraId="35117A45" w14:textId="20D746B1" w:rsidR="00CB2828" w:rsidRPr="00CB2828" w:rsidRDefault="00CB2828" w:rsidP="00D67D76">
      <w:pPr>
        <w:rPr>
          <w:rFonts w:eastAsia="바탕"/>
          <w:b/>
          <w:i/>
          <w:lang w:val="en-US" w:eastAsia="ko-KR"/>
        </w:rPr>
      </w:pPr>
      <w:r w:rsidRPr="00CB2828">
        <w:rPr>
          <w:rFonts w:eastAsia="바탕" w:hint="eastAsia"/>
          <w:b/>
          <w:i/>
          <w:lang w:val="en-US" w:eastAsia="ko-KR"/>
        </w:rPr>
        <w:t>P</w:t>
      </w:r>
      <w:r w:rsidRPr="00CB2828">
        <w:rPr>
          <w:rFonts w:eastAsia="바탕"/>
          <w:b/>
          <w:i/>
          <w:lang w:val="en-US" w:eastAsia="ko-KR"/>
        </w:rPr>
        <w:t>roposal 3: It is necessary to determine the configuration method of SBFD symbol location in a way that prevents UL symbols by TDD-UL-DL-</w:t>
      </w:r>
      <w:proofErr w:type="spellStart"/>
      <w:r w:rsidRPr="00CB2828">
        <w:rPr>
          <w:rFonts w:eastAsia="바탕"/>
          <w:b/>
          <w:i/>
          <w:lang w:val="en-US" w:eastAsia="ko-KR"/>
        </w:rPr>
        <w:t>ConfigCommon</w:t>
      </w:r>
      <w:proofErr w:type="spellEnd"/>
      <w:r w:rsidRPr="00CB2828">
        <w:rPr>
          <w:rFonts w:eastAsia="바탕"/>
          <w:b/>
          <w:i/>
          <w:lang w:val="en-US" w:eastAsia="ko-KR"/>
        </w:rPr>
        <w:t xml:space="preserve"> from being designated as SBFD symbols.</w:t>
      </w:r>
    </w:p>
    <w:p w14:paraId="7DBFB556" w14:textId="77777777" w:rsidR="00CB2828" w:rsidRPr="00CB2828" w:rsidRDefault="00CB2828" w:rsidP="00D67D76">
      <w:pPr>
        <w:rPr>
          <w:rFonts w:eastAsia="바탕" w:hint="eastAsia"/>
          <w:lang w:val="en-US" w:eastAsia="ko-KR"/>
        </w:rPr>
      </w:pPr>
    </w:p>
    <w:p w14:paraId="166EAFC8" w14:textId="1AD3FD8E" w:rsidR="00D67D76" w:rsidRDefault="00D67D76" w:rsidP="00D67D76">
      <w:pPr>
        <w:rPr>
          <w:rFonts w:eastAsia="바탕"/>
          <w:lang w:val="en-US" w:eastAsia="ko-KR"/>
        </w:rPr>
      </w:pPr>
      <w:r w:rsidRPr="00D67D76">
        <w:rPr>
          <w:rFonts w:eastAsia="바탕"/>
          <w:lang w:val="en-US" w:eastAsia="ko-KR"/>
        </w:rPr>
        <w:t xml:space="preserve">Considering </w:t>
      </w:r>
      <w:r w:rsidR="00643BF8">
        <w:rPr>
          <w:rFonts w:eastAsia="바탕" w:hint="eastAsia"/>
          <w:lang w:val="en-US" w:eastAsia="ko-KR"/>
        </w:rPr>
        <w:t>a</w:t>
      </w:r>
      <w:r w:rsidR="00643BF8">
        <w:rPr>
          <w:rFonts w:eastAsia="바탕"/>
          <w:lang w:val="en-US" w:eastAsia="ko-KR"/>
        </w:rPr>
        <w:t xml:space="preserve">bove </w:t>
      </w:r>
      <w:r>
        <w:rPr>
          <w:rFonts w:eastAsia="바탕"/>
          <w:lang w:val="en-US" w:eastAsia="ko-KR"/>
        </w:rPr>
        <w:t>aspects</w:t>
      </w:r>
      <w:r w:rsidRPr="00D67D76">
        <w:rPr>
          <w:rFonts w:eastAsia="바탕"/>
          <w:lang w:val="en-US" w:eastAsia="ko-KR"/>
        </w:rPr>
        <w:t>, it is proposed to provide instructions for the allocation of consecutive SBFD symbols within TDD-UL-DL pattern intervals by specifying the starting symbol position and last symbol position of consecutive SBFD symbol intervals for SBFD symbol resource allocation as follows.</w:t>
      </w:r>
    </w:p>
    <w:p w14:paraId="4D7D37E2" w14:textId="77777777" w:rsidR="009E0EB5" w:rsidRDefault="009E0EB5" w:rsidP="003D09AA">
      <w:pPr>
        <w:pStyle w:val="ac"/>
        <w:numPr>
          <w:ilvl w:val="0"/>
          <w:numId w:val="39"/>
        </w:numPr>
        <w:ind w:leftChars="0"/>
        <w:rPr>
          <w:rFonts w:eastAsia="바탕"/>
          <w:lang w:val="en-US" w:eastAsia="ko-KR"/>
        </w:rPr>
      </w:pPr>
      <w:r>
        <w:rPr>
          <w:rFonts w:eastAsia="바탕"/>
          <w:lang w:val="en-US" w:eastAsia="ko-KR"/>
        </w:rPr>
        <w:t>Starting symbol position of SBFD symbols:</w:t>
      </w:r>
    </w:p>
    <w:p w14:paraId="35642548" w14:textId="569FDA0E" w:rsidR="009E0EB5" w:rsidRDefault="009E0EB5" w:rsidP="009E0EB5">
      <w:pPr>
        <w:pStyle w:val="ac"/>
        <w:ind w:leftChars="0"/>
        <w:rPr>
          <w:rFonts w:eastAsia="바탕"/>
          <w:lang w:val="en-US" w:eastAsia="ko-KR"/>
        </w:rPr>
      </w:pPr>
      <w:r>
        <w:rPr>
          <w:rFonts w:eastAsia="바탕"/>
          <w:lang w:val="en-US" w:eastAsia="ko-KR"/>
        </w:rPr>
        <w:t>T</w:t>
      </w:r>
      <w:r w:rsidR="00D67D76" w:rsidRPr="009E0EB5">
        <w:rPr>
          <w:rFonts w:eastAsia="바탕"/>
          <w:lang w:val="en-US" w:eastAsia="ko-KR"/>
        </w:rPr>
        <w:t xml:space="preserve">he starting symbol position of the SBFD symbols could be indicated based on the starting symbol position within the TDD-UL-DL pattern interval where SBFD symbols are located. </w:t>
      </w:r>
    </w:p>
    <w:p w14:paraId="35258A39" w14:textId="075F4BEC" w:rsidR="009E0EB5" w:rsidRDefault="009E0EB5" w:rsidP="003D09AA">
      <w:pPr>
        <w:pStyle w:val="ac"/>
        <w:numPr>
          <w:ilvl w:val="0"/>
          <w:numId w:val="39"/>
        </w:numPr>
        <w:ind w:leftChars="0"/>
        <w:rPr>
          <w:rFonts w:eastAsia="바탕"/>
          <w:lang w:val="en-US" w:eastAsia="ko-KR"/>
        </w:rPr>
      </w:pPr>
      <w:r>
        <w:rPr>
          <w:rFonts w:eastAsia="바탕"/>
          <w:lang w:val="en-US" w:eastAsia="ko-KR"/>
        </w:rPr>
        <w:t>Last symbol position of SBFD symbols:</w:t>
      </w:r>
    </w:p>
    <w:p w14:paraId="68E8B0C6" w14:textId="21718D9B" w:rsidR="009E0EB5" w:rsidRPr="009E0EB5" w:rsidRDefault="009E0EB5" w:rsidP="009E0EB5">
      <w:pPr>
        <w:pStyle w:val="ac"/>
        <w:ind w:leftChars="0"/>
        <w:rPr>
          <w:rFonts w:eastAsia="바탕" w:hint="eastAsia"/>
          <w:lang w:val="en-US" w:eastAsia="ko-KR"/>
        </w:rPr>
      </w:pPr>
      <w:r>
        <w:rPr>
          <w:rFonts w:eastAsia="바탕"/>
          <w:lang w:val="en-US" w:eastAsia="ko-KR"/>
        </w:rPr>
        <w:t>To indicate</w:t>
      </w:r>
      <w:r w:rsidRPr="009E0EB5">
        <w:rPr>
          <w:rFonts w:eastAsia="바탕"/>
          <w:lang w:val="en-US" w:eastAsia="ko-KR"/>
        </w:rPr>
        <w:t xml:space="preserve"> the position of the last symbol within the SBFD symbol</w:t>
      </w:r>
      <w:r>
        <w:rPr>
          <w:rFonts w:eastAsia="바탕"/>
          <w:lang w:val="en-US" w:eastAsia="ko-KR"/>
        </w:rPr>
        <w:t>s</w:t>
      </w:r>
      <w:r w:rsidRPr="009E0EB5">
        <w:rPr>
          <w:rFonts w:eastAsia="바탕"/>
          <w:lang w:val="en-US" w:eastAsia="ko-KR"/>
        </w:rPr>
        <w:t xml:space="preserve">, relative symbol positions could be indicated based on the position of the last symbol among the DL or Flexible symbols within the TDD-UL-DL pattern where SBFD symbols are located. By using this method, there is an advantage in preventing the assignment of </w:t>
      </w:r>
      <w:r>
        <w:rPr>
          <w:rFonts w:eastAsia="바탕"/>
          <w:lang w:val="en-US" w:eastAsia="ko-KR"/>
        </w:rPr>
        <w:t>UL</w:t>
      </w:r>
      <w:r w:rsidRPr="009E0EB5">
        <w:rPr>
          <w:rFonts w:eastAsia="바탕"/>
          <w:lang w:val="en-US" w:eastAsia="ko-KR"/>
        </w:rPr>
        <w:t xml:space="preserve"> symbols by </w:t>
      </w:r>
      <w:r w:rsidRPr="009E0EB5">
        <w:rPr>
          <w:rFonts w:eastAsia="바탕"/>
          <w:i/>
          <w:lang w:val="en-US" w:eastAsia="ko-KR"/>
        </w:rPr>
        <w:t>TDD-UL-DL-</w:t>
      </w:r>
      <w:proofErr w:type="spellStart"/>
      <w:r w:rsidRPr="009E0EB5">
        <w:rPr>
          <w:rFonts w:eastAsia="바탕"/>
          <w:i/>
          <w:lang w:val="en-US" w:eastAsia="ko-KR"/>
        </w:rPr>
        <w:t>ConfigCommon</w:t>
      </w:r>
      <w:proofErr w:type="spellEnd"/>
      <w:r w:rsidRPr="009E0EB5">
        <w:rPr>
          <w:rFonts w:eastAsia="바탕"/>
          <w:lang w:val="en-US" w:eastAsia="ko-KR"/>
        </w:rPr>
        <w:t xml:space="preserve"> as SBFD symbols.</w:t>
      </w:r>
    </w:p>
    <w:p w14:paraId="69385FF7" w14:textId="2CEF628E" w:rsidR="009E0EB5" w:rsidRDefault="009E0EB5" w:rsidP="009E0EB5">
      <w:pPr>
        <w:rPr>
          <w:rFonts w:eastAsia="바탕"/>
          <w:lang w:val="en-US" w:eastAsia="ko-KR"/>
        </w:rPr>
      </w:pPr>
      <w:r w:rsidRPr="009E0EB5">
        <w:rPr>
          <w:rFonts w:eastAsia="바탕"/>
          <w:lang w:val="en-US" w:eastAsia="ko-KR"/>
        </w:rPr>
        <w:lastRenderedPageBreak/>
        <w:t xml:space="preserve">Additionally, by defining the default positions of the starting symbol and last symbol within the TDD-UL-DL pattern where SBFD symbols are located, it is possible to determine the position of SBFD symbols even if the starting symbol and/or last symbol information is not </w:t>
      </w:r>
      <w:r w:rsidR="005F689B">
        <w:rPr>
          <w:rFonts w:eastAsia="바탕"/>
          <w:lang w:val="en-US" w:eastAsia="ko-KR"/>
        </w:rPr>
        <w:t>configured</w:t>
      </w:r>
      <w:r w:rsidRPr="009E0EB5">
        <w:rPr>
          <w:rFonts w:eastAsia="바탕"/>
          <w:lang w:val="en-US" w:eastAsia="ko-KR"/>
        </w:rPr>
        <w:t>. For example, the default position of the starting symbol could be the same as the first symbol within the TDD-UL-DL pattern interval, and the default position of the last symbol could be the same as the position of the last symbol among the DL or Flexible symbols within the TDD-UL-DL pattern interval.</w:t>
      </w:r>
    </w:p>
    <w:p w14:paraId="12435A98" w14:textId="77981E75" w:rsidR="003672AA" w:rsidRDefault="003672AA" w:rsidP="003672AA">
      <w:pPr>
        <w:rPr>
          <w:rFonts w:eastAsia="바탕"/>
          <w:lang w:val="en-US" w:eastAsia="ko-KR"/>
        </w:rPr>
      </w:pPr>
    </w:p>
    <w:p w14:paraId="7D843DC4" w14:textId="2599C3F1" w:rsidR="007027F8" w:rsidRDefault="00FB14D4" w:rsidP="007027F8">
      <w:pPr>
        <w:rPr>
          <w:rFonts w:eastAsia="바탕"/>
          <w:b/>
          <w:i/>
          <w:lang w:val="en-US" w:eastAsia="ko-KR"/>
        </w:rPr>
      </w:pPr>
      <w:r w:rsidRPr="00FB14D4">
        <w:rPr>
          <w:rFonts w:eastAsia="바탕" w:hint="eastAsia"/>
          <w:b/>
          <w:i/>
          <w:lang w:val="en-US" w:eastAsia="ko-KR"/>
        </w:rPr>
        <w:t>P</w:t>
      </w:r>
      <w:r w:rsidRPr="00FB14D4">
        <w:rPr>
          <w:rFonts w:eastAsia="바탕"/>
          <w:b/>
          <w:i/>
          <w:lang w:val="en-US" w:eastAsia="ko-KR"/>
        </w:rPr>
        <w:t xml:space="preserve">roposal </w:t>
      </w:r>
      <w:r w:rsidR="006F0CC3">
        <w:rPr>
          <w:rFonts w:eastAsia="바탕"/>
          <w:b/>
          <w:i/>
          <w:lang w:val="en-US" w:eastAsia="ko-KR"/>
        </w:rPr>
        <w:t>4</w:t>
      </w:r>
      <w:r w:rsidRPr="00FB14D4">
        <w:rPr>
          <w:rFonts w:eastAsia="바탕"/>
          <w:b/>
          <w:i/>
          <w:lang w:val="en-US" w:eastAsia="ko-KR"/>
        </w:rPr>
        <w:t xml:space="preserve">: </w:t>
      </w:r>
      <w:r w:rsidR="007027F8" w:rsidRPr="007027F8">
        <w:rPr>
          <w:rFonts w:eastAsia="바탕"/>
          <w:b/>
          <w:i/>
          <w:lang w:val="en-US" w:eastAsia="ko-KR"/>
        </w:rPr>
        <w:t>To specify the positions of consecutive SBFD symbols within a specific TDD-UL-DL pattern, the following information is provided:</w:t>
      </w:r>
    </w:p>
    <w:p w14:paraId="64A73F7F" w14:textId="37F3A88A" w:rsidR="007027F8" w:rsidRDefault="007027F8" w:rsidP="003D09AA">
      <w:pPr>
        <w:pStyle w:val="ac"/>
        <w:numPr>
          <w:ilvl w:val="0"/>
          <w:numId w:val="39"/>
        </w:numPr>
        <w:ind w:leftChars="0"/>
        <w:rPr>
          <w:rFonts w:eastAsia="바탕"/>
          <w:b/>
          <w:i/>
          <w:lang w:val="en-US" w:eastAsia="ko-KR"/>
        </w:rPr>
      </w:pPr>
      <w:r>
        <w:rPr>
          <w:rFonts w:eastAsia="바탕"/>
          <w:b/>
          <w:i/>
          <w:lang w:val="en-US" w:eastAsia="ko-KR"/>
        </w:rPr>
        <w:t>Starting</w:t>
      </w:r>
      <w:r>
        <w:rPr>
          <w:rFonts w:eastAsia="바탕" w:hint="eastAsia"/>
          <w:b/>
          <w:i/>
          <w:lang w:val="en-US" w:eastAsia="ko-KR"/>
        </w:rPr>
        <w:t xml:space="preserve"> </w:t>
      </w:r>
      <w:r>
        <w:rPr>
          <w:rFonts w:eastAsia="바탕"/>
          <w:b/>
          <w:i/>
          <w:lang w:val="en-US" w:eastAsia="ko-KR"/>
        </w:rPr>
        <w:t>symbol position of SBFD symbols relative to the starting symbol of the TDD-UL-DL pattern.</w:t>
      </w:r>
    </w:p>
    <w:p w14:paraId="19957CA5" w14:textId="502100A7" w:rsidR="007027F8" w:rsidRPr="007027F8" w:rsidRDefault="007027F8" w:rsidP="003D09AA">
      <w:pPr>
        <w:pStyle w:val="ac"/>
        <w:numPr>
          <w:ilvl w:val="0"/>
          <w:numId w:val="39"/>
        </w:numPr>
        <w:ind w:leftChars="0"/>
        <w:rPr>
          <w:rFonts w:eastAsia="바탕" w:hint="eastAsia"/>
          <w:b/>
          <w:i/>
          <w:lang w:val="en-US" w:eastAsia="ko-KR"/>
        </w:rPr>
      </w:pPr>
      <w:r>
        <w:rPr>
          <w:rFonts w:eastAsia="바탕" w:hint="eastAsia"/>
          <w:b/>
          <w:i/>
          <w:lang w:val="en-US" w:eastAsia="ko-KR"/>
        </w:rPr>
        <w:t>L</w:t>
      </w:r>
      <w:r>
        <w:rPr>
          <w:rFonts w:eastAsia="바탕"/>
          <w:b/>
          <w:i/>
          <w:lang w:val="en-US" w:eastAsia="ko-KR"/>
        </w:rPr>
        <w:t xml:space="preserve">ast symbol position of SBFD symbols relative to the last symbol </w:t>
      </w:r>
      <w:r>
        <w:rPr>
          <w:rFonts w:eastAsia="바탕" w:hint="eastAsia"/>
          <w:b/>
          <w:i/>
          <w:lang w:val="en-US" w:eastAsia="ko-KR"/>
        </w:rPr>
        <w:t xml:space="preserve">among </w:t>
      </w:r>
      <w:r>
        <w:rPr>
          <w:rFonts w:eastAsia="바탕"/>
          <w:b/>
          <w:i/>
          <w:lang w:val="en-US" w:eastAsia="ko-KR"/>
        </w:rPr>
        <w:t xml:space="preserve">the DL or Flexible symbols indicated </w:t>
      </w:r>
      <w:r w:rsidRPr="007027F8">
        <w:rPr>
          <w:rFonts w:eastAsia="바탕"/>
          <w:b/>
          <w:i/>
          <w:lang w:val="en-US" w:eastAsia="ko-KR"/>
        </w:rPr>
        <w:t>by TDD-UL-DL-</w:t>
      </w:r>
      <w:proofErr w:type="spellStart"/>
      <w:r w:rsidRPr="007027F8">
        <w:rPr>
          <w:rFonts w:eastAsia="바탕"/>
          <w:b/>
          <w:i/>
          <w:lang w:val="en-US" w:eastAsia="ko-KR"/>
        </w:rPr>
        <w:t>ConfigCommon</w:t>
      </w:r>
      <w:proofErr w:type="spellEnd"/>
      <w:r w:rsidRPr="007027F8">
        <w:rPr>
          <w:rFonts w:eastAsia="바탕"/>
          <w:b/>
          <w:i/>
          <w:lang w:val="en-US" w:eastAsia="ko-KR"/>
        </w:rPr>
        <w:t>.</w:t>
      </w:r>
    </w:p>
    <w:p w14:paraId="7E266D4B" w14:textId="36248232" w:rsidR="003B58F0" w:rsidRPr="003B58F0" w:rsidRDefault="003B58F0" w:rsidP="00C234C8">
      <w:pPr>
        <w:pStyle w:val="ac"/>
        <w:ind w:leftChars="0"/>
        <w:rPr>
          <w:rFonts w:eastAsia="바탕"/>
          <w:lang w:val="en-US" w:eastAsia="ko-KR"/>
        </w:rPr>
      </w:pPr>
    </w:p>
    <w:p w14:paraId="4CC4BB62" w14:textId="58C06FF6" w:rsidR="00981B4F" w:rsidRPr="00582875" w:rsidRDefault="00FB3C36" w:rsidP="00582875">
      <w:pPr>
        <w:rPr>
          <w:rFonts w:eastAsia="바탕"/>
          <w:b/>
          <w:u w:val="single"/>
          <w:lang w:val="en-US" w:eastAsia="ko-KR"/>
        </w:rPr>
      </w:pPr>
      <w:r>
        <w:rPr>
          <w:rFonts w:eastAsia="바탕"/>
          <w:b/>
          <w:u w:val="single"/>
          <w:lang w:val="en-US" w:eastAsia="ko-KR"/>
        </w:rPr>
        <w:t>Guard</w:t>
      </w:r>
      <w:r w:rsidR="00005E59" w:rsidRPr="00582875">
        <w:rPr>
          <w:rFonts w:eastAsia="바탕"/>
          <w:b/>
          <w:u w:val="single"/>
          <w:lang w:val="en-US" w:eastAsia="ko-KR"/>
        </w:rPr>
        <w:t xml:space="preserve"> period </w:t>
      </w:r>
      <w:r>
        <w:rPr>
          <w:rFonts w:eastAsia="바탕"/>
          <w:b/>
          <w:u w:val="single"/>
          <w:lang w:val="en-US" w:eastAsia="ko-KR"/>
        </w:rPr>
        <w:t>for</w:t>
      </w:r>
      <w:r w:rsidR="00005E59" w:rsidRPr="00582875">
        <w:rPr>
          <w:rFonts w:eastAsia="바탕"/>
          <w:b/>
          <w:u w:val="single"/>
          <w:lang w:val="en-US" w:eastAsia="ko-KR"/>
        </w:rPr>
        <w:t xml:space="preserve"> </w:t>
      </w:r>
      <w:r>
        <w:rPr>
          <w:rFonts w:eastAsia="바탕"/>
          <w:b/>
          <w:u w:val="single"/>
          <w:lang w:val="en-US" w:eastAsia="ko-KR"/>
        </w:rPr>
        <w:t xml:space="preserve">transition between </w:t>
      </w:r>
      <w:r w:rsidR="00005E59" w:rsidRPr="00582875">
        <w:rPr>
          <w:rFonts w:eastAsia="바탕"/>
          <w:b/>
          <w:u w:val="single"/>
          <w:lang w:val="en-US" w:eastAsia="ko-KR"/>
        </w:rPr>
        <w:t>SBFD and non-SBFD symbols</w:t>
      </w:r>
    </w:p>
    <w:p w14:paraId="38402A71" w14:textId="436CEF13" w:rsidR="00582875" w:rsidRDefault="00582875" w:rsidP="00582875">
      <w:pPr>
        <w:rPr>
          <w:rFonts w:eastAsia="바탕"/>
          <w:lang w:val="en-US" w:eastAsia="ko-KR"/>
        </w:rPr>
      </w:pPr>
    </w:p>
    <w:p w14:paraId="1DF09506" w14:textId="13FF90C9" w:rsidR="00436E2E" w:rsidRDefault="00582875" w:rsidP="00582875">
      <w:pPr>
        <w:rPr>
          <w:lang w:val="en-US" w:eastAsia="ko-KR"/>
        </w:rPr>
      </w:pPr>
      <w:r>
        <w:rPr>
          <w:lang w:val="en-US" w:eastAsia="ko-KR"/>
        </w:rPr>
        <w:t>During the transition between SBFD symbols and non-SBFD symbols, t</w:t>
      </w:r>
      <w:r w:rsidRPr="00A560CB">
        <w:rPr>
          <w:lang w:val="en-US" w:eastAsia="ko-KR"/>
        </w:rPr>
        <w:t>here may be a need for a guard period</w:t>
      </w:r>
      <w:r>
        <w:rPr>
          <w:lang w:val="en-US" w:eastAsia="ko-KR"/>
        </w:rPr>
        <w:t xml:space="preserve">. </w:t>
      </w:r>
      <w:r w:rsidRPr="00A560CB">
        <w:rPr>
          <w:lang w:val="en-US" w:eastAsia="ko-KR"/>
        </w:rPr>
        <w:t xml:space="preserve">The necessity and length of this guard period </w:t>
      </w:r>
      <w:r>
        <w:rPr>
          <w:lang w:val="en-US" w:eastAsia="ko-KR"/>
        </w:rPr>
        <w:t>can</w:t>
      </w:r>
      <w:r w:rsidRPr="00A560CB">
        <w:rPr>
          <w:lang w:val="en-US" w:eastAsia="ko-KR"/>
        </w:rPr>
        <w:t xml:space="preserve"> vary depending on the implementation</w:t>
      </w:r>
      <w:r>
        <w:rPr>
          <w:lang w:val="en-US" w:eastAsia="ko-KR"/>
        </w:rPr>
        <w:t xml:space="preserve"> of </w:t>
      </w:r>
      <w:proofErr w:type="spellStart"/>
      <w:r>
        <w:rPr>
          <w:lang w:val="en-US" w:eastAsia="ko-KR"/>
        </w:rPr>
        <w:t>gNB</w:t>
      </w:r>
      <w:proofErr w:type="spellEnd"/>
      <w:r>
        <w:rPr>
          <w:lang w:val="en-US" w:eastAsia="ko-KR"/>
        </w:rPr>
        <w:t xml:space="preserve"> and UE</w:t>
      </w:r>
      <w:r w:rsidRPr="00A560CB">
        <w:rPr>
          <w:lang w:val="en-US" w:eastAsia="ko-KR"/>
        </w:rPr>
        <w:t xml:space="preserve">. During the guard period, normal transmission and reception operations may not be possible </w:t>
      </w:r>
      <w:r>
        <w:rPr>
          <w:lang w:val="en-US" w:eastAsia="ko-KR"/>
        </w:rPr>
        <w:t xml:space="preserve">at least </w:t>
      </w:r>
      <w:r w:rsidRPr="00A560CB">
        <w:rPr>
          <w:lang w:val="en-US" w:eastAsia="ko-KR"/>
        </w:rPr>
        <w:t xml:space="preserve">from the perspective of the </w:t>
      </w:r>
      <w:proofErr w:type="spellStart"/>
      <w:r w:rsidRPr="00A560CB">
        <w:rPr>
          <w:lang w:val="en-US" w:eastAsia="ko-KR"/>
        </w:rPr>
        <w:t>gNB</w:t>
      </w:r>
      <w:proofErr w:type="spellEnd"/>
      <w:r w:rsidRPr="00A560CB">
        <w:rPr>
          <w:lang w:val="en-US" w:eastAsia="ko-KR"/>
        </w:rPr>
        <w:t>. Therefore, it is desirable for the UE to refrain from performing any transmission or reception operations during this interval.</w:t>
      </w:r>
      <w:r>
        <w:rPr>
          <w:lang w:val="en-US" w:eastAsia="ko-KR"/>
        </w:rPr>
        <w:t xml:space="preserve"> </w:t>
      </w:r>
      <w:r w:rsidR="00436E2E" w:rsidRPr="00436E2E">
        <w:rPr>
          <w:lang w:val="en-US" w:eastAsia="ko-KR"/>
        </w:rPr>
        <w:t xml:space="preserve">Considering these </w:t>
      </w:r>
      <w:r w:rsidR="00436E2E">
        <w:rPr>
          <w:lang w:val="en-US" w:eastAsia="ko-KR"/>
        </w:rPr>
        <w:t>aspects</w:t>
      </w:r>
      <w:r w:rsidR="00436E2E" w:rsidRPr="00436E2E">
        <w:rPr>
          <w:lang w:val="en-US" w:eastAsia="ko-KR"/>
        </w:rPr>
        <w:t xml:space="preserve">, it will be necessary to decide whether to define the position of the guard period and its behavior from the </w:t>
      </w:r>
      <w:r w:rsidR="00436E2E">
        <w:rPr>
          <w:lang w:val="en-US" w:eastAsia="ko-KR"/>
        </w:rPr>
        <w:t>UE</w:t>
      </w:r>
      <w:r w:rsidR="00436E2E" w:rsidRPr="00436E2E">
        <w:rPr>
          <w:lang w:val="en-US" w:eastAsia="ko-KR"/>
        </w:rPr>
        <w:t xml:space="preserve"> perspective or to resolve these issues through network scheduling without specification impact.</w:t>
      </w:r>
    </w:p>
    <w:p w14:paraId="32DCDC14" w14:textId="77777777" w:rsidR="00582875" w:rsidRDefault="00582875" w:rsidP="00582875">
      <w:pPr>
        <w:rPr>
          <w:rFonts w:eastAsia="바탕"/>
          <w:lang w:val="en-US" w:eastAsia="ko-KR"/>
        </w:rPr>
      </w:pPr>
    </w:p>
    <w:p w14:paraId="5DF3C51A" w14:textId="43D416F4" w:rsidR="00582875" w:rsidRDefault="00582875" w:rsidP="00582875">
      <w:pPr>
        <w:rPr>
          <w:lang w:val="en-US" w:eastAsia="ko-KR"/>
        </w:rPr>
      </w:pPr>
      <w:r w:rsidRPr="009F5372">
        <w:rPr>
          <w:rFonts w:eastAsia="바탕" w:hint="eastAsia"/>
          <w:b/>
          <w:i/>
          <w:lang w:val="en-US" w:eastAsia="ko-KR"/>
        </w:rPr>
        <w:t>P</w:t>
      </w:r>
      <w:r w:rsidRPr="009F5372">
        <w:rPr>
          <w:rFonts w:eastAsia="바탕"/>
          <w:b/>
          <w:i/>
          <w:lang w:val="en-US" w:eastAsia="ko-KR"/>
        </w:rPr>
        <w:t xml:space="preserve">roposal </w:t>
      </w:r>
      <w:r w:rsidR="006F0CC3">
        <w:rPr>
          <w:rFonts w:eastAsia="바탕"/>
          <w:b/>
          <w:i/>
          <w:lang w:val="en-US" w:eastAsia="ko-KR"/>
        </w:rPr>
        <w:t>5</w:t>
      </w:r>
      <w:r w:rsidRPr="009F5372">
        <w:rPr>
          <w:rFonts w:eastAsia="바탕"/>
          <w:b/>
          <w:i/>
          <w:lang w:val="en-US" w:eastAsia="ko-KR"/>
        </w:rPr>
        <w:t xml:space="preserve">: </w:t>
      </w:r>
      <w:r w:rsidRPr="005540BB">
        <w:rPr>
          <w:rFonts w:eastAsia="바탕"/>
          <w:b/>
          <w:i/>
          <w:lang w:val="en-US" w:eastAsia="ko-KR"/>
        </w:rPr>
        <w:t>Discuss t</w:t>
      </w:r>
      <w:r w:rsidRPr="005540BB">
        <w:rPr>
          <w:b/>
          <w:i/>
          <w:lang w:val="en-US" w:eastAsia="ko-KR"/>
        </w:rPr>
        <w:t>he n</w:t>
      </w:r>
      <w:r w:rsidRPr="005540BB">
        <w:rPr>
          <w:rFonts w:hint="eastAsia"/>
          <w:b/>
          <w:i/>
          <w:lang w:val="en-US" w:eastAsia="ko-KR"/>
        </w:rPr>
        <w:t>e</w:t>
      </w:r>
      <w:r w:rsidRPr="005540BB">
        <w:rPr>
          <w:b/>
          <w:i/>
          <w:lang w:val="en-US" w:eastAsia="ko-KR"/>
        </w:rPr>
        <w:t>cessity of a guard period due to the transition between SBFD and non-SBFD symbols and the related behavior of a SBFD-aware UE.</w:t>
      </w:r>
    </w:p>
    <w:p w14:paraId="1CF821B9" w14:textId="77777777" w:rsidR="001D077C" w:rsidRPr="001D077C" w:rsidRDefault="001D077C" w:rsidP="00D51D51">
      <w:pPr>
        <w:rPr>
          <w:lang w:val="en-US" w:eastAsia="ko-KR"/>
        </w:rPr>
      </w:pPr>
    </w:p>
    <w:p w14:paraId="15A26AAE" w14:textId="2C34A29F" w:rsidR="00E53809" w:rsidRPr="00880C0F" w:rsidRDefault="00880C0F" w:rsidP="00880C0F">
      <w:pPr>
        <w:pStyle w:val="2"/>
        <w:numPr>
          <w:ilvl w:val="0"/>
          <w:numId w:val="0"/>
        </w:numPr>
      </w:pPr>
      <w:r>
        <w:t>2.2</w:t>
      </w:r>
      <w:r>
        <w:tab/>
      </w:r>
      <w:r w:rsidR="00E53809" w:rsidRPr="00880C0F">
        <w:t>S</w:t>
      </w:r>
      <w:r w:rsidR="00FA729B" w:rsidRPr="00880C0F">
        <w:t xml:space="preserve">emi-static indication of frequency location of SBFD </w:t>
      </w:r>
      <w:proofErr w:type="spellStart"/>
      <w:r w:rsidR="00FA729B" w:rsidRPr="00880C0F">
        <w:t>subbands</w:t>
      </w:r>
      <w:proofErr w:type="spellEnd"/>
    </w:p>
    <w:p w14:paraId="7A2F53E5" w14:textId="15FD68C8" w:rsidR="001D077C" w:rsidRPr="000A4AB6" w:rsidRDefault="000A4AB6" w:rsidP="000E0741">
      <w:pPr>
        <w:rPr>
          <w:rFonts w:eastAsia="바탕"/>
          <w:lang w:val="en-US" w:eastAsia="ko-KR"/>
        </w:rPr>
      </w:pPr>
      <w:r>
        <w:rPr>
          <w:lang w:val="en-US" w:eastAsia="ko-KR"/>
        </w:rPr>
        <w:t xml:space="preserve">For </w:t>
      </w:r>
      <w:r>
        <w:rPr>
          <w:rFonts w:hint="eastAsia"/>
          <w:lang w:val="en-US" w:eastAsia="ko-KR"/>
        </w:rPr>
        <w:t>f</w:t>
      </w:r>
      <w:r>
        <w:rPr>
          <w:lang w:val="en-US" w:eastAsia="ko-KR"/>
        </w:rPr>
        <w:t xml:space="preserve">requency location indication of SBFD </w:t>
      </w:r>
      <w:proofErr w:type="spellStart"/>
      <w:r>
        <w:rPr>
          <w:lang w:val="en-US" w:eastAsia="ko-KR"/>
        </w:rPr>
        <w:t>subband</w:t>
      </w:r>
      <w:proofErr w:type="spellEnd"/>
      <w:r>
        <w:rPr>
          <w:lang w:val="en-US" w:eastAsia="ko-KR"/>
        </w:rPr>
        <w:t>, the following agreements and a working assumption were made in the last meeting [2].</w:t>
      </w:r>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F7C1F9B" w14:textId="77777777" w:rsidR="000E0741" w:rsidRPr="00152E25" w:rsidRDefault="000E0741" w:rsidP="003D09A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maximum number of UL </w:t>
            </w:r>
            <w:proofErr w:type="spellStart"/>
            <w:r w:rsidRPr="000E0741">
              <w:rPr>
                <w:rFonts w:ascii="Times" w:hAnsi="Times"/>
                <w:sz w:val="20"/>
                <w:szCs w:val="24"/>
              </w:rPr>
              <w:t>subbands</w:t>
            </w:r>
            <w:proofErr w:type="spellEnd"/>
            <w:r w:rsidRPr="000E0741">
              <w:rPr>
                <w:rFonts w:ascii="Times" w:hAnsi="Times"/>
                <w:sz w:val="20"/>
                <w:szCs w:val="24"/>
              </w:rPr>
              <w:t xml:space="preserve">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UL </w:t>
            </w:r>
            <w:proofErr w:type="spellStart"/>
            <w:r w:rsidRPr="000E0741">
              <w:rPr>
                <w:rFonts w:ascii="Times" w:hAnsi="Times"/>
                <w:sz w:val="20"/>
                <w:szCs w:val="24"/>
              </w:rPr>
              <w:t>subband</w:t>
            </w:r>
            <w:proofErr w:type="spellEnd"/>
            <w:r w:rsidRPr="000E0741">
              <w:rPr>
                <w:rFonts w:ascii="Times" w:hAnsi="Times"/>
                <w:sz w:val="20"/>
                <w:szCs w:val="24"/>
              </w:rPr>
              <w:t xml:space="preserve">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For semi-static indication of SBFD </w:t>
            </w:r>
            <w:proofErr w:type="spellStart"/>
            <w:r w:rsidRPr="000E0741">
              <w:rPr>
                <w:rFonts w:ascii="Times" w:hAnsi="Times"/>
                <w:sz w:val="20"/>
                <w:szCs w:val="24"/>
              </w:rPr>
              <w:t>subband</w:t>
            </w:r>
            <w:proofErr w:type="spellEnd"/>
            <w:r w:rsidRPr="000E0741">
              <w:rPr>
                <w:rFonts w:ascii="Times" w:hAnsi="Times"/>
                <w:sz w:val="20"/>
                <w:szCs w:val="24"/>
              </w:rPr>
              <w:t xml:space="preserve"> frequency location, down-select from the following options.</w:t>
            </w:r>
          </w:p>
          <w:p w14:paraId="687D35E2" w14:textId="77777777" w:rsidR="000E0741" w:rsidRPr="000E0741" w:rsidRDefault="000E0741" w:rsidP="003D09A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w:t>
            </w:r>
            <w:proofErr w:type="spellStart"/>
            <w:r w:rsidRPr="000E0741">
              <w:rPr>
                <w:rFonts w:ascii="Times" w:hAnsi="Times"/>
                <w:sz w:val="20"/>
                <w:szCs w:val="24"/>
              </w:rPr>
              <w:t>subband</w:t>
            </w:r>
            <w:proofErr w:type="spellEnd"/>
            <w:r w:rsidRPr="000E0741">
              <w:rPr>
                <w:rFonts w:ascii="Times" w:hAnsi="Times"/>
                <w:sz w:val="20"/>
                <w:szCs w:val="24"/>
              </w:rPr>
              <w:t xml:space="preserve"> and DL </w:t>
            </w:r>
            <w:proofErr w:type="spellStart"/>
            <w:r w:rsidRPr="000E0741">
              <w:rPr>
                <w:rFonts w:ascii="Times" w:hAnsi="Times"/>
                <w:sz w:val="20"/>
                <w:szCs w:val="24"/>
              </w:rPr>
              <w:t>subband</w:t>
            </w:r>
            <w:proofErr w:type="spellEnd"/>
            <w:r w:rsidRPr="000E0741">
              <w:rPr>
                <w:rFonts w:ascii="Times" w:hAnsi="Times"/>
                <w:sz w:val="20"/>
                <w:szCs w:val="24"/>
              </w:rPr>
              <w:t xml:space="preserve">(s) are explicitly configured. </w:t>
            </w:r>
            <w:proofErr w:type="spellStart"/>
            <w:r w:rsidRPr="000E0741">
              <w:rPr>
                <w:rFonts w:ascii="Times" w:hAnsi="Times"/>
                <w:sz w:val="20"/>
                <w:szCs w:val="24"/>
              </w:rPr>
              <w:t>Guardband</w:t>
            </w:r>
            <w:proofErr w:type="spellEnd"/>
            <w:r w:rsidRPr="000E0741">
              <w:rPr>
                <w:rFonts w:ascii="Times" w:hAnsi="Times"/>
                <w:sz w:val="20"/>
                <w:szCs w:val="24"/>
              </w:rPr>
              <w:t xml:space="preserve">(s) if any are implicitly derived as the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DL </w:t>
            </w:r>
            <w:proofErr w:type="spellStart"/>
            <w:r w:rsidRPr="000E0741">
              <w:rPr>
                <w:rFonts w:ascii="Times" w:hAnsi="Times"/>
                <w:sz w:val="20"/>
                <w:szCs w:val="24"/>
              </w:rPr>
              <w:t>subband</w:t>
            </w:r>
            <w:proofErr w:type="spellEnd"/>
            <w:r w:rsidRPr="000E0741">
              <w:rPr>
                <w:rFonts w:ascii="Times" w:hAnsi="Times"/>
                <w:sz w:val="20"/>
                <w:szCs w:val="24"/>
              </w:rPr>
              <w:t xml:space="preserve">(s). </w:t>
            </w:r>
          </w:p>
          <w:p w14:paraId="2689162A" w14:textId="77777777" w:rsidR="000E0741" w:rsidRPr="000E0741" w:rsidRDefault="000E0741" w:rsidP="003D09A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2: Frequency location of UL </w:t>
            </w:r>
            <w:proofErr w:type="spellStart"/>
            <w:r w:rsidRPr="000E0741">
              <w:rPr>
                <w:rFonts w:ascii="Times" w:hAnsi="Times"/>
                <w:sz w:val="20"/>
                <w:szCs w:val="24"/>
              </w:rPr>
              <w:t>subband</w:t>
            </w:r>
            <w:proofErr w:type="spellEnd"/>
            <w:r w:rsidRPr="000E0741">
              <w:rPr>
                <w:rFonts w:ascii="Times" w:hAnsi="Times"/>
                <w:sz w:val="20"/>
                <w:szCs w:val="24"/>
              </w:rPr>
              <w:t xml:space="preserve"> and the number of RBs for </w:t>
            </w:r>
            <w:proofErr w:type="spellStart"/>
            <w:r w:rsidRPr="000E0741">
              <w:rPr>
                <w:rFonts w:ascii="Times" w:hAnsi="Times"/>
                <w:sz w:val="20"/>
                <w:szCs w:val="24"/>
              </w:rPr>
              <w:t>guardband</w:t>
            </w:r>
            <w:proofErr w:type="spellEnd"/>
            <w:r w:rsidRPr="000E0741">
              <w:rPr>
                <w:rFonts w:ascii="Times" w:hAnsi="Times"/>
                <w:sz w:val="20"/>
                <w:szCs w:val="24"/>
              </w:rPr>
              <w:t xml:space="preserve">(s), if any, are explicitly configured. DL </w:t>
            </w:r>
            <w:proofErr w:type="spellStart"/>
            <w:r w:rsidRPr="000E0741">
              <w:rPr>
                <w:rFonts w:ascii="Times" w:hAnsi="Times"/>
                <w:sz w:val="20"/>
                <w:szCs w:val="24"/>
              </w:rPr>
              <w:t>subband</w:t>
            </w:r>
            <w:proofErr w:type="spellEnd"/>
            <w:r w:rsidRPr="000E0741">
              <w:rPr>
                <w:rFonts w:ascii="Times" w:hAnsi="Times"/>
                <w:sz w:val="20"/>
                <w:szCs w:val="24"/>
              </w:rPr>
              <w:t xml:space="preserve">(s) are implicitly derived as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w:t>
            </w:r>
            <w:proofErr w:type="spellStart"/>
            <w:r w:rsidRPr="000E0741">
              <w:rPr>
                <w:rFonts w:ascii="Times" w:hAnsi="Times"/>
                <w:sz w:val="20"/>
                <w:szCs w:val="24"/>
              </w:rPr>
              <w:t>guardband</w:t>
            </w:r>
            <w:proofErr w:type="spellEnd"/>
            <w:r w:rsidRPr="000E0741">
              <w:rPr>
                <w:rFonts w:ascii="Times" w:hAnsi="Times"/>
                <w:sz w:val="20"/>
                <w:szCs w:val="24"/>
              </w:rPr>
              <w:t>(s).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The </w:t>
            </w:r>
            <w:proofErr w:type="spellStart"/>
            <w:r w:rsidRPr="000E0741">
              <w:rPr>
                <w:rFonts w:ascii="Times" w:hAnsi="Times" w:cs="Times"/>
                <w:sz w:val="20"/>
              </w:rPr>
              <w:t>subband</w:t>
            </w:r>
            <w:proofErr w:type="spellEnd"/>
            <w:r w:rsidRPr="000E0741">
              <w:rPr>
                <w:rFonts w:ascii="Times" w:hAnsi="Times" w:cs="Times"/>
                <w:sz w:val="20"/>
              </w:rPr>
              <w:t xml:space="preserve"> frequency-domain resources are same across different SBFD symbols within a TDD carrier. Frequency location of cell specific UL </w:t>
            </w:r>
            <w:proofErr w:type="spellStart"/>
            <w:r w:rsidRPr="000E0741">
              <w:rPr>
                <w:rFonts w:ascii="Times" w:hAnsi="Times" w:cs="Times"/>
                <w:sz w:val="20"/>
              </w:rPr>
              <w:t>subband</w:t>
            </w:r>
            <w:proofErr w:type="spellEnd"/>
            <w:r w:rsidRPr="000E0741">
              <w:rPr>
                <w:rFonts w:ascii="Times" w:hAnsi="Times" w:cs="Times"/>
                <w:sz w:val="20"/>
              </w:rPr>
              <w:t xml:space="preserve">, and DL </w:t>
            </w:r>
            <w:proofErr w:type="spellStart"/>
            <w:r w:rsidRPr="000E0741">
              <w:rPr>
                <w:rFonts w:ascii="Times" w:hAnsi="Times" w:cs="Times"/>
                <w:sz w:val="20"/>
              </w:rPr>
              <w:t>subband</w:t>
            </w:r>
            <w:proofErr w:type="spellEnd"/>
            <w:r w:rsidRPr="000E0741">
              <w:rPr>
                <w:rFonts w:ascii="Times" w:hAnsi="Times" w:cs="Times"/>
                <w:sz w:val="20"/>
              </w:rPr>
              <w:t>(s) if explicitly indicated, are indicated with reference to CRB grid.</w:t>
            </w:r>
          </w:p>
          <w:p w14:paraId="79FB7C3A" w14:textId="77777777" w:rsidR="000E0741" w:rsidRPr="000E0741" w:rsidRDefault="000E0741" w:rsidP="003D09A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RB-level granularity is supported for semi-static indication of SBFD </w:t>
            </w:r>
            <w:proofErr w:type="spellStart"/>
            <w:r w:rsidRPr="000E0741">
              <w:rPr>
                <w:rFonts w:ascii="Times" w:hAnsi="Times" w:cs="Times"/>
                <w:sz w:val="20"/>
              </w:rPr>
              <w:t>subband</w:t>
            </w:r>
            <w:proofErr w:type="spellEnd"/>
            <w:r w:rsidRPr="000E0741">
              <w:rPr>
                <w:rFonts w:ascii="Times" w:hAnsi="Times" w:cs="Times"/>
                <w:sz w:val="20"/>
              </w:rPr>
              <w:t xml:space="preserve"> frequency location.</w:t>
            </w:r>
          </w:p>
          <w:p w14:paraId="3FD9BF85" w14:textId="77777777" w:rsidR="000E0741" w:rsidRPr="000E0741" w:rsidRDefault="000E0741" w:rsidP="003D09A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lastRenderedPageBreak/>
              <w:t xml:space="preserve">Subject to RAN4 guidance on the size of </w:t>
            </w:r>
            <w:proofErr w:type="spellStart"/>
            <w:r w:rsidRPr="000E0741">
              <w:rPr>
                <w:rFonts w:ascii="Times" w:hAnsi="Times" w:cs="Times"/>
                <w:sz w:val="20"/>
              </w:rPr>
              <w:t>subband</w:t>
            </w:r>
            <w:proofErr w:type="spellEnd"/>
            <w:r w:rsidRPr="000E0741">
              <w:rPr>
                <w:rFonts w:ascii="Times" w:hAnsi="Times" w:cs="Times"/>
                <w:sz w:val="20"/>
              </w:rPr>
              <w:t>/</w:t>
            </w:r>
            <w:proofErr w:type="spellStart"/>
            <w:r w:rsidRPr="000E0741">
              <w:rPr>
                <w:rFonts w:ascii="Times" w:hAnsi="Times" w:cs="Times"/>
                <w:sz w:val="20"/>
              </w:rPr>
              <w:t>guardband</w:t>
            </w:r>
            <w:proofErr w:type="spellEnd"/>
            <w:r w:rsidRPr="000E0741">
              <w:rPr>
                <w:rFonts w:ascii="Times" w:hAnsi="Times" w:cs="Times"/>
                <w:sz w:val="20"/>
              </w:rPr>
              <w:t>, if any</w:t>
            </w:r>
          </w:p>
          <w:p w14:paraId="2077527C" w14:textId="1F95344D" w:rsidR="000E0741" w:rsidRPr="00925147" w:rsidRDefault="000E0741" w:rsidP="003D09A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tc>
      </w:tr>
    </w:tbl>
    <w:p w14:paraId="35610001" w14:textId="588BE41D" w:rsidR="000E0741" w:rsidRDefault="000E0741" w:rsidP="000E0741">
      <w:pPr>
        <w:rPr>
          <w:rFonts w:eastAsia="바탕"/>
          <w:lang w:val="en-US" w:eastAsia="ko-KR"/>
        </w:rPr>
      </w:pPr>
    </w:p>
    <w:p w14:paraId="6AE43506" w14:textId="77777777" w:rsidR="00B068E0" w:rsidRPr="0079076F" w:rsidRDefault="00B068E0" w:rsidP="00B068E0">
      <w:pPr>
        <w:rPr>
          <w:b/>
          <w:u w:val="single"/>
          <w:lang w:val="en-US" w:eastAsia="ko-KR"/>
        </w:rPr>
      </w:pPr>
      <w:r w:rsidRPr="0079076F">
        <w:rPr>
          <w:rFonts w:hint="eastAsia"/>
          <w:b/>
          <w:u w:val="single"/>
          <w:lang w:val="en-US" w:eastAsia="ko-KR"/>
        </w:rPr>
        <w:t>S</w:t>
      </w:r>
      <w:r w:rsidRPr="0079076F">
        <w:rPr>
          <w:b/>
          <w:u w:val="single"/>
          <w:lang w:val="en-US" w:eastAsia="ko-KR"/>
        </w:rPr>
        <w:t>ignaling container</w:t>
      </w:r>
    </w:p>
    <w:p w14:paraId="4FD307C3" w14:textId="7A175857" w:rsidR="00B068E0" w:rsidRDefault="00B068E0" w:rsidP="00B068E0">
      <w:pPr>
        <w:rPr>
          <w:rFonts w:eastAsia="바탕"/>
          <w:lang w:val="en-US" w:eastAsia="ko-KR"/>
        </w:rPr>
      </w:pPr>
    </w:p>
    <w:p w14:paraId="6CA4F43E" w14:textId="6C198F5C" w:rsidR="008E3CC8" w:rsidRDefault="008E3CC8" w:rsidP="00B068E0">
      <w:pPr>
        <w:rPr>
          <w:rFonts w:eastAsia="바탕"/>
          <w:lang w:val="en-US" w:eastAsia="ko-KR"/>
        </w:rPr>
      </w:pPr>
      <w:r w:rsidRPr="008E3CC8">
        <w:rPr>
          <w:rFonts w:eastAsia="바탕"/>
          <w:lang w:val="en-US" w:eastAsia="ko-KR"/>
        </w:rPr>
        <w:t xml:space="preserve">In the previous meeting, it was agreed as a working assumption that the frequency location of SBFD </w:t>
      </w:r>
      <w:proofErr w:type="spellStart"/>
      <w:r w:rsidRPr="008E3CC8">
        <w:rPr>
          <w:rFonts w:eastAsia="바탕"/>
          <w:lang w:val="en-US" w:eastAsia="ko-KR"/>
        </w:rPr>
        <w:t>subbands</w:t>
      </w:r>
      <w:proofErr w:type="spellEnd"/>
      <w:r w:rsidRPr="008E3CC8">
        <w:rPr>
          <w:rFonts w:eastAsia="바탕"/>
          <w:lang w:val="en-US" w:eastAsia="ko-KR"/>
        </w:rPr>
        <w:t xml:space="preserve"> is a cell-specific configuration</w:t>
      </w:r>
      <w:r>
        <w:rPr>
          <w:rFonts w:eastAsia="바탕"/>
          <w:lang w:val="en-US" w:eastAsia="ko-KR"/>
        </w:rPr>
        <w:t xml:space="preserve"> [2]</w:t>
      </w:r>
      <w:r w:rsidRPr="008E3CC8">
        <w:rPr>
          <w:rFonts w:eastAsia="바탕"/>
          <w:lang w:val="en-US" w:eastAsia="ko-KR"/>
        </w:rPr>
        <w:t xml:space="preserve">. Since the location of SBFD </w:t>
      </w:r>
      <w:proofErr w:type="spellStart"/>
      <w:r w:rsidRPr="008E3CC8">
        <w:rPr>
          <w:rFonts w:eastAsia="바탕"/>
          <w:lang w:val="en-US" w:eastAsia="ko-KR"/>
        </w:rPr>
        <w:t>subbands</w:t>
      </w:r>
      <w:proofErr w:type="spellEnd"/>
      <w:r w:rsidRPr="008E3CC8">
        <w:rPr>
          <w:rFonts w:eastAsia="바탕"/>
          <w:lang w:val="en-US" w:eastAsia="ko-KR"/>
        </w:rPr>
        <w:t xml:space="preserve"> from the cell's perspective does not vary based on the </w:t>
      </w:r>
      <w:r>
        <w:rPr>
          <w:rFonts w:eastAsia="바탕" w:hint="eastAsia"/>
          <w:lang w:val="en-US" w:eastAsia="ko-KR"/>
        </w:rPr>
        <w:t>U</w:t>
      </w:r>
      <w:r>
        <w:rPr>
          <w:rFonts w:eastAsia="바탕"/>
          <w:lang w:val="en-US" w:eastAsia="ko-KR"/>
        </w:rPr>
        <w:t>E’s</w:t>
      </w:r>
      <w:r w:rsidR="00EC6130">
        <w:rPr>
          <w:rFonts w:eastAsia="바탕"/>
          <w:lang w:val="en-US" w:eastAsia="ko-KR"/>
        </w:rPr>
        <w:t xml:space="preserve"> </w:t>
      </w:r>
      <w:r w:rsidRPr="008E3CC8">
        <w:rPr>
          <w:rFonts w:eastAsia="바탕"/>
          <w:lang w:val="en-US" w:eastAsia="ko-KR"/>
        </w:rPr>
        <w:t xml:space="preserve">BWP, receiving SBFD </w:t>
      </w:r>
      <w:proofErr w:type="spellStart"/>
      <w:r w:rsidRPr="008E3CC8">
        <w:rPr>
          <w:rFonts w:eastAsia="바탕"/>
          <w:lang w:val="en-US" w:eastAsia="ko-KR"/>
        </w:rPr>
        <w:t>subband</w:t>
      </w:r>
      <w:proofErr w:type="spellEnd"/>
      <w:r w:rsidRPr="008E3CC8">
        <w:rPr>
          <w:rFonts w:eastAsia="바탕"/>
          <w:lang w:val="en-US" w:eastAsia="ko-KR"/>
        </w:rPr>
        <w:t xml:space="preserve"> information within the </w:t>
      </w:r>
      <w:r>
        <w:rPr>
          <w:rFonts w:eastAsia="바탕"/>
          <w:lang w:val="en-US" w:eastAsia="ko-KR"/>
        </w:rPr>
        <w:t>carrier</w:t>
      </w:r>
      <w:r w:rsidRPr="008E3CC8">
        <w:rPr>
          <w:rFonts w:eastAsia="바탕"/>
          <w:lang w:val="en-US" w:eastAsia="ko-KR"/>
        </w:rPr>
        <w:t xml:space="preserve"> bandwidth in a cell-specific manner seems natural and reasonable in terms of configuration overhead. Therefore, it should be supported for the </w:t>
      </w:r>
      <w:r>
        <w:rPr>
          <w:rFonts w:eastAsia="바탕"/>
          <w:lang w:val="en-US" w:eastAsia="ko-KR"/>
        </w:rPr>
        <w:t>configuring</w:t>
      </w:r>
      <w:r w:rsidRPr="008E3CC8">
        <w:rPr>
          <w:rFonts w:eastAsia="바탕"/>
          <w:lang w:val="en-US" w:eastAsia="ko-KR"/>
        </w:rPr>
        <w:t xml:space="preserve"> information regarding the frequency location of SBFD </w:t>
      </w:r>
      <w:proofErr w:type="spellStart"/>
      <w:r w:rsidRPr="008E3CC8">
        <w:rPr>
          <w:rFonts w:eastAsia="바탕"/>
          <w:lang w:val="en-US" w:eastAsia="ko-KR"/>
        </w:rPr>
        <w:t>subbands</w:t>
      </w:r>
      <w:proofErr w:type="spellEnd"/>
      <w:r w:rsidRPr="008E3CC8">
        <w:rPr>
          <w:rFonts w:eastAsia="바탕"/>
          <w:lang w:val="en-US" w:eastAsia="ko-KR"/>
        </w:rPr>
        <w:t xml:space="preserve"> to be indicated via SIB.</w:t>
      </w:r>
    </w:p>
    <w:p w14:paraId="450EA857" w14:textId="406F4D65" w:rsidR="00B068E0" w:rsidRDefault="00B068E0" w:rsidP="00B068E0">
      <w:pPr>
        <w:rPr>
          <w:lang w:val="en-US" w:eastAsia="ko-KR"/>
        </w:rPr>
      </w:pPr>
    </w:p>
    <w:p w14:paraId="511E5D85" w14:textId="5371D38C" w:rsidR="000F370B" w:rsidRPr="00BC78E4" w:rsidRDefault="000F370B" w:rsidP="000F370B">
      <w:pPr>
        <w:rPr>
          <w:b/>
          <w:i/>
          <w:lang w:val="en-US" w:eastAsia="ko-KR"/>
        </w:rPr>
      </w:pPr>
      <w:r w:rsidRPr="00BC78E4">
        <w:rPr>
          <w:rFonts w:hint="eastAsia"/>
          <w:b/>
          <w:i/>
          <w:lang w:val="en-US" w:eastAsia="ko-KR"/>
        </w:rPr>
        <w:t>P</w:t>
      </w:r>
      <w:r w:rsidRPr="00BC78E4">
        <w:rPr>
          <w:b/>
          <w:i/>
          <w:lang w:val="en-US" w:eastAsia="ko-KR"/>
        </w:rPr>
        <w:t xml:space="preserve">roposal </w:t>
      </w:r>
      <w:r w:rsidR="003F7FAC">
        <w:rPr>
          <w:b/>
          <w:i/>
          <w:lang w:val="en-US" w:eastAsia="ko-KR"/>
        </w:rPr>
        <w:t>6</w:t>
      </w:r>
      <w:r w:rsidRPr="00BC78E4">
        <w:rPr>
          <w:b/>
          <w:i/>
          <w:lang w:val="en-US" w:eastAsia="ko-KR"/>
        </w:rPr>
        <w:t>: I</w:t>
      </w:r>
      <w:r w:rsidRPr="00BC78E4">
        <w:rPr>
          <w:rFonts w:hint="eastAsia"/>
          <w:b/>
          <w:i/>
          <w:lang w:val="en-US" w:eastAsia="ko-KR"/>
        </w:rPr>
        <w:t xml:space="preserve">t </w:t>
      </w:r>
      <w:r w:rsidRPr="00BC78E4">
        <w:rPr>
          <w:b/>
          <w:i/>
          <w:lang w:val="en-US" w:eastAsia="ko-KR"/>
        </w:rPr>
        <w:t xml:space="preserve">is supported that SBFD </w:t>
      </w:r>
      <w:proofErr w:type="spellStart"/>
      <w:r w:rsidRPr="00BC78E4">
        <w:rPr>
          <w:b/>
          <w:i/>
          <w:lang w:val="en-US" w:eastAsia="ko-KR"/>
        </w:rPr>
        <w:t>subband</w:t>
      </w:r>
      <w:proofErr w:type="spellEnd"/>
      <w:r w:rsidRPr="00BC78E4">
        <w:rPr>
          <w:b/>
          <w:i/>
          <w:lang w:val="en-US" w:eastAsia="ko-KR"/>
        </w:rPr>
        <w:t xml:space="preserve"> </w:t>
      </w:r>
      <w:r>
        <w:rPr>
          <w:rFonts w:hint="eastAsia"/>
          <w:b/>
          <w:i/>
          <w:lang w:val="en-US" w:eastAsia="ko-KR"/>
        </w:rPr>
        <w:t>f</w:t>
      </w:r>
      <w:r>
        <w:rPr>
          <w:b/>
          <w:i/>
          <w:lang w:val="en-US" w:eastAsia="ko-KR"/>
        </w:rPr>
        <w:t xml:space="preserve">requency </w:t>
      </w:r>
      <w:r w:rsidRPr="00BC78E4">
        <w:rPr>
          <w:b/>
          <w:i/>
          <w:lang w:val="en-US" w:eastAsia="ko-KR"/>
        </w:rPr>
        <w:t>locations are configured by SIB.</w:t>
      </w:r>
    </w:p>
    <w:p w14:paraId="08F8F010" w14:textId="51C14FEA" w:rsidR="000F370B" w:rsidRDefault="000F370B" w:rsidP="00B068E0">
      <w:pPr>
        <w:rPr>
          <w:lang w:val="en-US" w:eastAsia="ko-KR"/>
        </w:rPr>
      </w:pPr>
    </w:p>
    <w:p w14:paraId="00239CBA" w14:textId="57B0685F" w:rsidR="00CF54EE" w:rsidRPr="00CF54EE" w:rsidRDefault="00CF54EE" w:rsidP="00B068E0">
      <w:pPr>
        <w:rPr>
          <w:b/>
          <w:u w:val="single"/>
          <w:lang w:val="en-US" w:eastAsia="ko-KR"/>
        </w:rPr>
      </w:pPr>
      <w:r w:rsidRPr="00CF54EE">
        <w:rPr>
          <w:b/>
          <w:u w:val="single"/>
          <w:lang w:val="en-US" w:eastAsia="ko-KR"/>
        </w:rPr>
        <w:t xml:space="preserve">Indication of UL </w:t>
      </w:r>
      <w:r w:rsidRPr="00CF54EE">
        <w:rPr>
          <w:rFonts w:hint="eastAsia"/>
          <w:b/>
          <w:u w:val="single"/>
          <w:lang w:val="en-US" w:eastAsia="ko-KR"/>
        </w:rPr>
        <w:t>a</w:t>
      </w:r>
      <w:r w:rsidRPr="00CF54EE">
        <w:rPr>
          <w:b/>
          <w:u w:val="single"/>
          <w:lang w:val="en-US" w:eastAsia="ko-KR"/>
        </w:rPr>
        <w:t xml:space="preserve">nd DL </w:t>
      </w:r>
      <w:proofErr w:type="spellStart"/>
      <w:r w:rsidRPr="00CF54EE">
        <w:rPr>
          <w:b/>
          <w:u w:val="single"/>
          <w:lang w:val="en-US" w:eastAsia="ko-KR"/>
        </w:rPr>
        <w:t>subband</w:t>
      </w:r>
      <w:proofErr w:type="spellEnd"/>
      <w:r w:rsidRPr="00CF54EE">
        <w:rPr>
          <w:b/>
          <w:u w:val="single"/>
          <w:lang w:val="en-US" w:eastAsia="ko-KR"/>
        </w:rPr>
        <w:t xml:space="preserve"> frequency locations </w:t>
      </w:r>
    </w:p>
    <w:p w14:paraId="25A0D6B6" w14:textId="77777777" w:rsidR="00CF54EE" w:rsidRPr="00CF54EE" w:rsidRDefault="00CF54EE" w:rsidP="00B068E0">
      <w:pPr>
        <w:rPr>
          <w:lang w:val="en-US" w:eastAsia="ko-KR"/>
        </w:rPr>
      </w:pPr>
    </w:p>
    <w:p w14:paraId="402333AD" w14:textId="41A3829C" w:rsidR="00CF54EE" w:rsidRDefault="00CF54EE" w:rsidP="00CF54EE">
      <w:pPr>
        <w:rPr>
          <w:lang w:eastAsia="ko-KR"/>
        </w:rPr>
      </w:pPr>
      <w:r w:rsidRPr="00CF54EE">
        <w:rPr>
          <w:lang w:eastAsia="ko-KR"/>
        </w:rPr>
        <w:t xml:space="preserve">For the semi-static indication of SBFD </w:t>
      </w:r>
      <w:proofErr w:type="spellStart"/>
      <w:r w:rsidRPr="00CF54EE">
        <w:rPr>
          <w:lang w:eastAsia="ko-KR"/>
        </w:rPr>
        <w:t>subband</w:t>
      </w:r>
      <w:proofErr w:type="spellEnd"/>
      <w:r w:rsidRPr="00CF54EE">
        <w:rPr>
          <w:lang w:eastAsia="ko-KR"/>
        </w:rPr>
        <w:t xml:space="preserve"> frequency location, one of the following two options needs to be selected.</w:t>
      </w:r>
    </w:p>
    <w:p w14:paraId="218241B3" w14:textId="0CB26B4E" w:rsidR="00CF54EE" w:rsidRDefault="00CF54EE" w:rsidP="003D09AA">
      <w:pPr>
        <w:pStyle w:val="ac"/>
        <w:numPr>
          <w:ilvl w:val="0"/>
          <w:numId w:val="31"/>
        </w:numPr>
        <w:ind w:leftChars="0"/>
        <w:rPr>
          <w:lang w:eastAsia="ko-KR"/>
        </w:rPr>
      </w:pPr>
      <w:r>
        <w:rPr>
          <w:lang w:eastAsia="ko-KR"/>
        </w:rPr>
        <w:t xml:space="preserve">Option 1: Frequency locations of UL </w:t>
      </w:r>
      <w:proofErr w:type="spellStart"/>
      <w:r>
        <w:rPr>
          <w:lang w:eastAsia="ko-KR"/>
        </w:rPr>
        <w:t>subband</w:t>
      </w:r>
      <w:proofErr w:type="spellEnd"/>
      <w:r>
        <w:rPr>
          <w:lang w:eastAsia="ko-KR"/>
        </w:rPr>
        <w:t xml:space="preserve"> and DL </w:t>
      </w:r>
      <w:proofErr w:type="spellStart"/>
      <w:r>
        <w:rPr>
          <w:lang w:eastAsia="ko-KR"/>
        </w:rPr>
        <w:t>subband</w:t>
      </w:r>
      <w:proofErr w:type="spellEnd"/>
      <w:r>
        <w:rPr>
          <w:lang w:eastAsia="ko-KR"/>
        </w:rPr>
        <w:t xml:space="preserve">(s) are explicitly configured. </w:t>
      </w:r>
      <w:proofErr w:type="spellStart"/>
      <w:r>
        <w:rPr>
          <w:lang w:eastAsia="ko-KR"/>
        </w:rPr>
        <w:t>Guardband</w:t>
      </w:r>
      <w:proofErr w:type="spellEnd"/>
      <w:r>
        <w:rPr>
          <w:lang w:eastAsia="ko-KR"/>
        </w:rPr>
        <w:t xml:space="preserve">(s) if any are implicitly derived as the RBs which are not within UL </w:t>
      </w:r>
      <w:proofErr w:type="spellStart"/>
      <w:r>
        <w:rPr>
          <w:lang w:eastAsia="ko-KR"/>
        </w:rPr>
        <w:t>subband</w:t>
      </w:r>
      <w:proofErr w:type="spellEnd"/>
      <w:r>
        <w:rPr>
          <w:lang w:eastAsia="ko-KR"/>
        </w:rPr>
        <w:t xml:space="preserve"> or DL </w:t>
      </w:r>
      <w:proofErr w:type="spellStart"/>
      <w:r>
        <w:rPr>
          <w:lang w:eastAsia="ko-KR"/>
        </w:rPr>
        <w:t>subband</w:t>
      </w:r>
      <w:proofErr w:type="spellEnd"/>
      <w:r>
        <w:rPr>
          <w:lang w:eastAsia="ko-KR"/>
        </w:rPr>
        <w:t xml:space="preserve">(s). </w:t>
      </w:r>
    </w:p>
    <w:p w14:paraId="366D63E3" w14:textId="46A97BA1" w:rsidR="00CF54EE" w:rsidRPr="00CF54EE" w:rsidRDefault="00CF54EE" w:rsidP="003D09AA">
      <w:pPr>
        <w:pStyle w:val="ac"/>
        <w:numPr>
          <w:ilvl w:val="0"/>
          <w:numId w:val="31"/>
        </w:numPr>
        <w:ind w:leftChars="0"/>
        <w:rPr>
          <w:lang w:eastAsia="ko-KR"/>
        </w:rPr>
      </w:pPr>
      <w:r>
        <w:rPr>
          <w:lang w:eastAsia="ko-KR"/>
        </w:rPr>
        <w:t xml:space="preserve">Option 2: Frequency location of UL </w:t>
      </w:r>
      <w:proofErr w:type="spellStart"/>
      <w:r>
        <w:rPr>
          <w:lang w:eastAsia="ko-KR"/>
        </w:rPr>
        <w:t>subband</w:t>
      </w:r>
      <w:proofErr w:type="spellEnd"/>
      <w:r>
        <w:rPr>
          <w:lang w:eastAsia="ko-KR"/>
        </w:rPr>
        <w:t xml:space="preserve"> and the number of RBs for </w:t>
      </w:r>
      <w:proofErr w:type="spellStart"/>
      <w:r>
        <w:rPr>
          <w:lang w:eastAsia="ko-KR"/>
        </w:rPr>
        <w:t>guardband</w:t>
      </w:r>
      <w:proofErr w:type="spellEnd"/>
      <w:r>
        <w:rPr>
          <w:lang w:eastAsia="ko-KR"/>
        </w:rPr>
        <w:t xml:space="preserve">(s), if any, are explicitly configured. DL </w:t>
      </w:r>
      <w:proofErr w:type="spellStart"/>
      <w:r>
        <w:rPr>
          <w:lang w:eastAsia="ko-KR"/>
        </w:rPr>
        <w:t>subband</w:t>
      </w:r>
      <w:proofErr w:type="spellEnd"/>
      <w:r>
        <w:rPr>
          <w:lang w:eastAsia="ko-KR"/>
        </w:rPr>
        <w:t xml:space="preserve">(s) are implicitly derived as RBs which are not within UL </w:t>
      </w:r>
      <w:proofErr w:type="spellStart"/>
      <w:r>
        <w:rPr>
          <w:lang w:eastAsia="ko-KR"/>
        </w:rPr>
        <w:t>subband</w:t>
      </w:r>
      <w:proofErr w:type="spellEnd"/>
      <w:r>
        <w:rPr>
          <w:lang w:eastAsia="ko-KR"/>
        </w:rPr>
        <w:t xml:space="preserve"> or </w:t>
      </w:r>
      <w:proofErr w:type="spellStart"/>
      <w:r>
        <w:rPr>
          <w:lang w:eastAsia="ko-KR"/>
        </w:rPr>
        <w:t>guardband</w:t>
      </w:r>
      <w:proofErr w:type="spellEnd"/>
      <w:r>
        <w:rPr>
          <w:lang w:eastAsia="ko-KR"/>
        </w:rPr>
        <w:t>(s).</w:t>
      </w:r>
    </w:p>
    <w:p w14:paraId="2A7A5AD6" w14:textId="77777777" w:rsidR="00101C22" w:rsidRPr="00101C22" w:rsidRDefault="00101C22" w:rsidP="00101C22">
      <w:pPr>
        <w:rPr>
          <w:rFonts w:eastAsia="바탕"/>
          <w:lang w:eastAsia="ko-KR"/>
        </w:rPr>
      </w:pPr>
      <w:r w:rsidRPr="00101C22">
        <w:rPr>
          <w:rFonts w:hint="eastAsia"/>
          <w:lang w:val="en-US" w:eastAsia="ko-KR"/>
        </w:rPr>
        <w:t>A</w:t>
      </w:r>
      <w:r w:rsidRPr="00101C22">
        <w:rPr>
          <w:lang w:val="en-US" w:eastAsia="ko-KR"/>
        </w:rPr>
        <w:t xml:space="preserve">mong the two options, </w:t>
      </w:r>
      <w:r w:rsidRPr="00101C22">
        <w:rPr>
          <w:rFonts w:hint="eastAsia"/>
          <w:lang w:val="en-US" w:eastAsia="ko-KR"/>
        </w:rPr>
        <w:t>O</w:t>
      </w:r>
      <w:r w:rsidRPr="00101C22">
        <w:rPr>
          <w:lang w:val="en-US" w:eastAsia="ko-KR"/>
        </w:rPr>
        <w:t xml:space="preserve">ption 1 seems the applicable solution in NR system because the explicit configuration for DL and UL bandwidth is specified, but the </w:t>
      </w:r>
      <w:proofErr w:type="spellStart"/>
      <w:r w:rsidRPr="00101C22">
        <w:rPr>
          <w:lang w:val="en-US" w:eastAsia="ko-KR"/>
        </w:rPr>
        <w:t>guardband</w:t>
      </w:r>
      <w:proofErr w:type="spellEnd"/>
      <w:r w:rsidRPr="00101C22">
        <w:rPr>
          <w:lang w:val="en-US" w:eastAsia="ko-KR"/>
        </w:rPr>
        <w:t xml:space="preserve"> is not specified in the TS</w:t>
      </w:r>
      <w:r w:rsidRPr="00101C22">
        <w:rPr>
          <w:rFonts w:eastAsia="바탕"/>
          <w:lang w:eastAsia="ko-KR"/>
        </w:rPr>
        <w:t xml:space="preserve">. </w:t>
      </w:r>
    </w:p>
    <w:p w14:paraId="02C81F99" w14:textId="38D664C7" w:rsidR="00CF54EE" w:rsidRPr="00101C22" w:rsidRDefault="00CF54EE" w:rsidP="00B068E0">
      <w:pPr>
        <w:rPr>
          <w:b/>
          <w:u w:val="single"/>
          <w:lang w:eastAsia="ko-KR"/>
        </w:rPr>
      </w:pPr>
    </w:p>
    <w:p w14:paraId="13E4F26C" w14:textId="091A0F56" w:rsidR="00CF54EE" w:rsidRPr="00101C22" w:rsidRDefault="00101C22" w:rsidP="00B068E0">
      <w:pPr>
        <w:rPr>
          <w:b/>
          <w:i/>
          <w:lang w:val="en-US" w:eastAsia="ko-KR"/>
        </w:rPr>
      </w:pPr>
      <w:r w:rsidRPr="00101C22">
        <w:rPr>
          <w:rFonts w:hint="eastAsia"/>
          <w:b/>
          <w:i/>
          <w:lang w:val="en-US" w:eastAsia="ko-KR"/>
        </w:rPr>
        <w:t>P</w:t>
      </w:r>
      <w:r w:rsidRPr="00101C22">
        <w:rPr>
          <w:b/>
          <w:i/>
          <w:lang w:val="en-US" w:eastAsia="ko-KR"/>
        </w:rPr>
        <w:t xml:space="preserve">roposal </w:t>
      </w:r>
      <w:r w:rsidR="003F7FAC">
        <w:rPr>
          <w:b/>
          <w:i/>
          <w:lang w:val="en-US" w:eastAsia="ko-KR"/>
        </w:rPr>
        <w:t>7:</w:t>
      </w:r>
      <w:r w:rsidRPr="00101C22">
        <w:rPr>
          <w:b/>
          <w:i/>
          <w:lang w:val="en-US" w:eastAsia="ko-KR"/>
        </w:rPr>
        <w:t xml:space="preserve"> Frequency locations of UL </w:t>
      </w:r>
      <w:proofErr w:type="spellStart"/>
      <w:r w:rsidRPr="00101C22">
        <w:rPr>
          <w:b/>
          <w:i/>
          <w:lang w:val="en-US" w:eastAsia="ko-KR"/>
        </w:rPr>
        <w:t>subband</w:t>
      </w:r>
      <w:proofErr w:type="spellEnd"/>
      <w:r w:rsidRPr="00101C22">
        <w:rPr>
          <w:b/>
          <w:i/>
          <w:lang w:val="en-US" w:eastAsia="ko-KR"/>
        </w:rPr>
        <w:t xml:space="preserve"> and DL </w:t>
      </w:r>
      <w:proofErr w:type="spellStart"/>
      <w:r w:rsidRPr="00101C22">
        <w:rPr>
          <w:b/>
          <w:i/>
          <w:lang w:val="en-US" w:eastAsia="ko-KR"/>
        </w:rPr>
        <w:t>subband</w:t>
      </w:r>
      <w:proofErr w:type="spellEnd"/>
      <w:r w:rsidRPr="00101C22">
        <w:rPr>
          <w:b/>
          <w:i/>
          <w:lang w:val="en-US" w:eastAsia="ko-KR"/>
        </w:rPr>
        <w:t xml:space="preserve">(s) are explicitly configured. </w:t>
      </w:r>
      <w:proofErr w:type="spellStart"/>
      <w:r w:rsidRPr="00101C22">
        <w:rPr>
          <w:b/>
          <w:i/>
          <w:lang w:val="en-US" w:eastAsia="ko-KR"/>
        </w:rPr>
        <w:t>Guardband</w:t>
      </w:r>
      <w:proofErr w:type="spellEnd"/>
      <w:r w:rsidRPr="00101C22">
        <w:rPr>
          <w:b/>
          <w:i/>
          <w:lang w:val="en-US" w:eastAsia="ko-KR"/>
        </w:rPr>
        <w:t xml:space="preserve">(s) if any are implicitly derived as the RBs which are not within UL </w:t>
      </w:r>
      <w:proofErr w:type="spellStart"/>
      <w:r w:rsidRPr="00101C22">
        <w:rPr>
          <w:b/>
          <w:i/>
          <w:lang w:val="en-US" w:eastAsia="ko-KR"/>
        </w:rPr>
        <w:t>subband</w:t>
      </w:r>
      <w:proofErr w:type="spellEnd"/>
      <w:r w:rsidRPr="00101C22">
        <w:rPr>
          <w:b/>
          <w:i/>
          <w:lang w:val="en-US" w:eastAsia="ko-KR"/>
        </w:rPr>
        <w:t xml:space="preserve"> or DL </w:t>
      </w:r>
      <w:proofErr w:type="spellStart"/>
      <w:r w:rsidRPr="00101C22">
        <w:rPr>
          <w:b/>
          <w:i/>
          <w:lang w:val="en-US" w:eastAsia="ko-KR"/>
        </w:rPr>
        <w:t>subband</w:t>
      </w:r>
      <w:proofErr w:type="spellEnd"/>
      <w:r w:rsidRPr="00101C22">
        <w:rPr>
          <w:b/>
          <w:i/>
          <w:lang w:val="en-US" w:eastAsia="ko-KR"/>
        </w:rPr>
        <w:t>(s).</w:t>
      </w:r>
    </w:p>
    <w:p w14:paraId="452FF9F8" w14:textId="5C95703D" w:rsidR="00DB45FF" w:rsidRDefault="00DB45FF" w:rsidP="00B5693A">
      <w:pPr>
        <w:rPr>
          <w:rFonts w:eastAsia="바탕"/>
          <w:lang w:val="en-US" w:eastAsia="ko-KR"/>
        </w:rPr>
      </w:pPr>
    </w:p>
    <w:p w14:paraId="11CB85A3" w14:textId="76F119A0" w:rsidR="00DB45FF" w:rsidRPr="00681D52" w:rsidRDefault="00DE38B1" w:rsidP="00DC45B3">
      <w:pPr>
        <w:jc w:val="center"/>
        <w:rPr>
          <w:rFonts w:eastAsia="바탕"/>
          <w:lang w:val="en-US" w:eastAsia="ko-KR"/>
        </w:rPr>
      </w:pPr>
      <w:r w:rsidRPr="00DE38B1">
        <w:drawing>
          <wp:inline distT="0" distB="0" distL="0" distR="0" wp14:anchorId="3F9AE00F" wp14:editId="5CC46F5D">
            <wp:extent cx="5886450" cy="14097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450" cy="1409700"/>
                    </a:xfrm>
                    <a:prstGeom prst="rect">
                      <a:avLst/>
                    </a:prstGeom>
                    <a:noFill/>
                    <a:ln>
                      <a:noFill/>
                    </a:ln>
                  </pic:spPr>
                </pic:pic>
              </a:graphicData>
            </a:graphic>
          </wp:inline>
        </w:drawing>
      </w:r>
    </w:p>
    <w:p w14:paraId="47D27CEE" w14:textId="258BBB81" w:rsidR="00DB45FF" w:rsidRPr="00AC4F20" w:rsidRDefault="00DB45FF" w:rsidP="00AC4F20">
      <w:pPr>
        <w:ind w:firstLineChars="200" w:firstLine="440"/>
        <w:rPr>
          <w:rFonts w:eastAsia="바탕"/>
          <w:lang w:val="en-US" w:eastAsia="ko-KR"/>
        </w:rPr>
      </w:pPr>
      <w:r w:rsidRPr="00AC4F20">
        <w:rPr>
          <w:rFonts w:eastAsia="바탕" w:hint="eastAsia"/>
          <w:lang w:val="en-US" w:eastAsia="ko-KR"/>
        </w:rPr>
        <w:t>(</w:t>
      </w:r>
      <w:r w:rsidRPr="00AC4F20">
        <w:rPr>
          <w:rFonts w:eastAsia="바탕"/>
          <w:lang w:val="en-US" w:eastAsia="ko-KR"/>
        </w:rPr>
        <w:t xml:space="preserve">a) SBFD </w:t>
      </w:r>
      <w:proofErr w:type="spellStart"/>
      <w:r w:rsidRPr="00AC4F20">
        <w:rPr>
          <w:rFonts w:eastAsia="바탕"/>
          <w:lang w:val="en-US" w:eastAsia="ko-KR"/>
        </w:rPr>
        <w:t>subband</w:t>
      </w:r>
      <w:proofErr w:type="spellEnd"/>
      <w:r w:rsidRPr="00AC4F20">
        <w:rPr>
          <w:rFonts w:eastAsia="바탕"/>
          <w:lang w:val="en-US" w:eastAsia="ko-KR"/>
        </w:rPr>
        <w:t xml:space="preserve"> pattern 1   </w:t>
      </w:r>
      <w:r w:rsidR="00AC4F20" w:rsidRPr="00AC4F20">
        <w:rPr>
          <w:rFonts w:eastAsia="바탕"/>
          <w:lang w:val="en-US" w:eastAsia="ko-KR"/>
        </w:rPr>
        <w:t xml:space="preserve"> </w:t>
      </w:r>
      <w:r w:rsidRPr="00AC4F20">
        <w:rPr>
          <w:rFonts w:eastAsia="바탕"/>
          <w:lang w:val="en-US" w:eastAsia="ko-KR"/>
        </w:rPr>
        <w:t xml:space="preserve">       </w:t>
      </w:r>
      <w:proofErr w:type="gramStart"/>
      <w:r w:rsidR="00AC4F20">
        <w:rPr>
          <w:rFonts w:eastAsia="바탕"/>
          <w:lang w:val="en-US" w:eastAsia="ko-KR"/>
        </w:rPr>
        <w:t xml:space="preserve">  </w:t>
      </w:r>
      <w:r w:rsidRPr="00AC4F20">
        <w:rPr>
          <w:rFonts w:eastAsia="바탕"/>
          <w:lang w:val="en-US" w:eastAsia="ko-KR"/>
        </w:rPr>
        <w:t xml:space="preserve"> (</w:t>
      </w:r>
      <w:proofErr w:type="gramEnd"/>
      <w:r w:rsidRPr="00AC4F20">
        <w:rPr>
          <w:rFonts w:eastAsia="바탕"/>
          <w:lang w:val="en-US" w:eastAsia="ko-KR"/>
        </w:rPr>
        <w:t xml:space="preserve">b) SBFD </w:t>
      </w:r>
      <w:proofErr w:type="spellStart"/>
      <w:r w:rsidRPr="00AC4F20">
        <w:rPr>
          <w:rFonts w:eastAsia="바탕"/>
          <w:lang w:val="en-US" w:eastAsia="ko-KR"/>
        </w:rPr>
        <w:t>subband</w:t>
      </w:r>
      <w:proofErr w:type="spellEnd"/>
      <w:r w:rsidRPr="00AC4F20">
        <w:rPr>
          <w:rFonts w:eastAsia="바탕"/>
          <w:lang w:val="en-US" w:eastAsia="ko-KR"/>
        </w:rPr>
        <w:t xml:space="preserve"> pattern 2        </w:t>
      </w:r>
      <w:r w:rsidR="00AC4F20">
        <w:rPr>
          <w:rFonts w:eastAsia="바탕"/>
          <w:lang w:val="en-US" w:eastAsia="ko-KR"/>
        </w:rPr>
        <w:t xml:space="preserve">  </w:t>
      </w:r>
      <w:r w:rsidRPr="00AC4F20">
        <w:rPr>
          <w:rFonts w:eastAsia="바탕"/>
          <w:lang w:val="en-US" w:eastAsia="ko-KR"/>
        </w:rPr>
        <w:t xml:space="preserve">  (c) SBFD </w:t>
      </w:r>
      <w:proofErr w:type="spellStart"/>
      <w:r w:rsidRPr="00AC4F20">
        <w:rPr>
          <w:rFonts w:eastAsia="바탕"/>
          <w:lang w:val="en-US" w:eastAsia="ko-KR"/>
        </w:rPr>
        <w:t>subband</w:t>
      </w:r>
      <w:proofErr w:type="spellEnd"/>
      <w:r w:rsidRPr="00AC4F20">
        <w:rPr>
          <w:rFonts w:eastAsia="바탕"/>
          <w:lang w:val="en-US" w:eastAsia="ko-KR"/>
        </w:rPr>
        <w:t xml:space="preserve"> pattern 3</w:t>
      </w:r>
    </w:p>
    <w:p w14:paraId="710F9192" w14:textId="77777777" w:rsidR="00DB45FF" w:rsidRPr="00801D72" w:rsidRDefault="00DB45FF" w:rsidP="00DB45FF">
      <w:pPr>
        <w:jc w:val="center"/>
        <w:rPr>
          <w:b/>
          <w:lang w:val="en-US" w:eastAsia="ko-KR"/>
        </w:rPr>
      </w:pPr>
      <w:r w:rsidRPr="00801D72">
        <w:rPr>
          <w:rFonts w:hint="eastAsia"/>
          <w:b/>
          <w:lang w:val="en-US" w:eastAsia="ko-KR"/>
        </w:rPr>
        <w:t>F</w:t>
      </w:r>
      <w:r w:rsidRPr="00801D72">
        <w:rPr>
          <w:b/>
          <w:lang w:val="en-US" w:eastAsia="ko-KR"/>
        </w:rPr>
        <w:t>igure 2.</w:t>
      </w:r>
      <w:r>
        <w:rPr>
          <w:b/>
          <w:lang w:val="en-US" w:eastAsia="ko-KR"/>
        </w:rPr>
        <w:t xml:space="preserve"> SBFD </w:t>
      </w:r>
      <w:proofErr w:type="spellStart"/>
      <w:r>
        <w:rPr>
          <w:b/>
          <w:lang w:val="en-US" w:eastAsia="ko-KR"/>
        </w:rPr>
        <w:t>subband</w:t>
      </w:r>
      <w:proofErr w:type="spellEnd"/>
      <w:r>
        <w:rPr>
          <w:b/>
          <w:lang w:val="en-US" w:eastAsia="ko-KR"/>
        </w:rPr>
        <w:t xml:space="preserve"> patterns</w:t>
      </w:r>
    </w:p>
    <w:p w14:paraId="6BFFC97F" w14:textId="798D616A" w:rsidR="00DB45FF" w:rsidRDefault="00DB45FF" w:rsidP="00B5693A">
      <w:pPr>
        <w:rPr>
          <w:rFonts w:eastAsia="바탕"/>
          <w:lang w:val="en-US" w:eastAsia="ko-KR"/>
        </w:rPr>
      </w:pPr>
    </w:p>
    <w:p w14:paraId="3FDF1A64" w14:textId="199D6EE1" w:rsidR="003934D7" w:rsidRDefault="003934D7" w:rsidP="00EE213C">
      <w:pPr>
        <w:rPr>
          <w:rFonts w:eastAsia="바탕"/>
          <w:lang w:val="en-US" w:eastAsia="ko-KR"/>
        </w:rPr>
      </w:pPr>
      <w:r w:rsidRPr="003934D7">
        <w:rPr>
          <w:rFonts w:eastAsia="바탕"/>
          <w:lang w:val="en-US" w:eastAsia="ko-KR"/>
        </w:rPr>
        <w:t xml:space="preserve">The configuration of DL and UL </w:t>
      </w:r>
      <w:proofErr w:type="spellStart"/>
      <w:r w:rsidRPr="003934D7">
        <w:rPr>
          <w:rFonts w:eastAsia="바탕"/>
          <w:lang w:val="en-US" w:eastAsia="ko-KR"/>
        </w:rPr>
        <w:t>subbands</w:t>
      </w:r>
      <w:proofErr w:type="spellEnd"/>
      <w:r w:rsidRPr="003934D7">
        <w:rPr>
          <w:rFonts w:eastAsia="바탕"/>
          <w:lang w:val="en-US" w:eastAsia="ko-KR"/>
        </w:rPr>
        <w:t xml:space="preserve"> in SBFD symbols consists of three possibilities, as depicted in Figure 2</w:t>
      </w:r>
      <w:r w:rsidR="00EE213C">
        <w:rPr>
          <w:rFonts w:eastAsia="바탕"/>
          <w:lang w:val="en-US" w:eastAsia="ko-KR"/>
        </w:rPr>
        <w:t xml:space="preserve">. </w:t>
      </w:r>
      <w:r w:rsidR="00EE213C" w:rsidRPr="00EE213C">
        <w:rPr>
          <w:rFonts w:eastAsia="바탕"/>
          <w:lang w:val="en-US" w:eastAsia="ko-KR"/>
        </w:rPr>
        <w:t xml:space="preserve">In SBFD </w:t>
      </w:r>
      <w:proofErr w:type="spellStart"/>
      <w:r w:rsidR="00EE213C" w:rsidRPr="00EE213C">
        <w:rPr>
          <w:rFonts w:eastAsia="바탕"/>
          <w:lang w:val="en-US" w:eastAsia="ko-KR"/>
        </w:rPr>
        <w:t>subband</w:t>
      </w:r>
      <w:proofErr w:type="spellEnd"/>
      <w:r w:rsidR="00EE213C" w:rsidRPr="00EE213C">
        <w:rPr>
          <w:rFonts w:eastAsia="바탕"/>
          <w:lang w:val="en-US" w:eastAsia="ko-KR"/>
        </w:rPr>
        <w:t xml:space="preserve"> patterns 1 and 2, the UL </w:t>
      </w:r>
      <w:proofErr w:type="spellStart"/>
      <w:r w:rsidR="00EE213C" w:rsidRPr="00EE213C">
        <w:rPr>
          <w:rFonts w:eastAsia="바탕"/>
          <w:lang w:val="en-US" w:eastAsia="ko-KR"/>
        </w:rPr>
        <w:t>subband</w:t>
      </w:r>
      <w:proofErr w:type="spellEnd"/>
      <w:r w:rsidR="00EE213C" w:rsidRPr="00EE213C">
        <w:rPr>
          <w:rFonts w:eastAsia="바탕"/>
          <w:lang w:val="en-US" w:eastAsia="ko-KR"/>
        </w:rPr>
        <w:t xml:space="preserve"> can be positioned on one side of the carrier. In this case, there is one DL </w:t>
      </w:r>
      <w:proofErr w:type="spellStart"/>
      <w:r w:rsidR="00EE213C" w:rsidRPr="00EE213C">
        <w:rPr>
          <w:rFonts w:eastAsia="바탕"/>
          <w:lang w:val="en-US" w:eastAsia="ko-KR"/>
        </w:rPr>
        <w:t>subband</w:t>
      </w:r>
      <w:proofErr w:type="spellEnd"/>
      <w:r w:rsidR="00EE213C" w:rsidRPr="00EE213C">
        <w:rPr>
          <w:rFonts w:eastAsia="바탕"/>
          <w:lang w:val="en-US" w:eastAsia="ko-KR"/>
        </w:rPr>
        <w:t xml:space="preserve"> located on the opposite side.</w:t>
      </w:r>
      <w:r w:rsidR="00EE213C">
        <w:rPr>
          <w:rFonts w:eastAsia="바탕"/>
          <w:lang w:val="en-US" w:eastAsia="ko-KR"/>
        </w:rPr>
        <w:t xml:space="preserve"> I</w:t>
      </w:r>
      <w:r w:rsidR="00EE213C" w:rsidRPr="00EE213C">
        <w:rPr>
          <w:rFonts w:eastAsia="바탕"/>
          <w:lang w:val="en-US" w:eastAsia="ko-KR"/>
        </w:rPr>
        <w:t xml:space="preserve">n SBFD </w:t>
      </w:r>
      <w:proofErr w:type="spellStart"/>
      <w:r w:rsidR="00EE213C" w:rsidRPr="00EE213C">
        <w:rPr>
          <w:rFonts w:eastAsia="바탕"/>
          <w:lang w:val="en-US" w:eastAsia="ko-KR"/>
        </w:rPr>
        <w:t>subband</w:t>
      </w:r>
      <w:proofErr w:type="spellEnd"/>
      <w:r w:rsidR="00EE213C" w:rsidRPr="00EE213C">
        <w:rPr>
          <w:rFonts w:eastAsia="바탕"/>
          <w:lang w:val="en-US" w:eastAsia="ko-KR"/>
        </w:rPr>
        <w:t xml:space="preserve"> pattern 3, the UL </w:t>
      </w:r>
      <w:proofErr w:type="spellStart"/>
      <w:r w:rsidR="00EE213C" w:rsidRPr="00EE213C">
        <w:rPr>
          <w:rFonts w:eastAsia="바탕"/>
          <w:lang w:val="en-US" w:eastAsia="ko-KR"/>
        </w:rPr>
        <w:t>subband</w:t>
      </w:r>
      <w:proofErr w:type="spellEnd"/>
      <w:r w:rsidR="00EE213C" w:rsidRPr="00EE213C">
        <w:rPr>
          <w:rFonts w:eastAsia="바탕"/>
          <w:lang w:val="en-US" w:eastAsia="ko-KR"/>
        </w:rPr>
        <w:t xml:space="preserve"> can indeed be positioned in the middle of the carrier. In this case, there are two DL </w:t>
      </w:r>
      <w:proofErr w:type="spellStart"/>
      <w:r w:rsidR="00EE213C" w:rsidRPr="00EE213C">
        <w:rPr>
          <w:rFonts w:eastAsia="바탕"/>
          <w:lang w:val="en-US" w:eastAsia="ko-KR"/>
        </w:rPr>
        <w:t>subbands</w:t>
      </w:r>
      <w:proofErr w:type="spellEnd"/>
      <w:r w:rsidR="00EE213C" w:rsidRPr="00EE213C">
        <w:rPr>
          <w:rFonts w:eastAsia="바탕"/>
          <w:lang w:val="en-US" w:eastAsia="ko-KR"/>
        </w:rPr>
        <w:t xml:space="preserve"> positioned on each side of the carrier, totaling two DL </w:t>
      </w:r>
      <w:proofErr w:type="spellStart"/>
      <w:r w:rsidR="00EE213C" w:rsidRPr="00EE213C">
        <w:rPr>
          <w:rFonts w:eastAsia="바탕"/>
          <w:lang w:val="en-US" w:eastAsia="ko-KR"/>
        </w:rPr>
        <w:t>subbands</w:t>
      </w:r>
      <w:proofErr w:type="spellEnd"/>
      <w:r w:rsidR="00EE213C" w:rsidRPr="00EE213C">
        <w:rPr>
          <w:rFonts w:eastAsia="바탕"/>
          <w:lang w:val="en-US" w:eastAsia="ko-KR"/>
        </w:rPr>
        <w:t>.</w:t>
      </w:r>
    </w:p>
    <w:p w14:paraId="29C8684C" w14:textId="0855FA36" w:rsidR="00B13373" w:rsidRDefault="00B13373" w:rsidP="00BE4FF8">
      <w:pPr>
        <w:rPr>
          <w:rFonts w:eastAsia="바탕"/>
          <w:lang w:val="en-US" w:eastAsia="ko-KR"/>
        </w:rPr>
      </w:pPr>
    </w:p>
    <w:p w14:paraId="4062D39B" w14:textId="77777777" w:rsidR="00B13373" w:rsidRPr="00B5693A" w:rsidRDefault="00B13373" w:rsidP="00B13373">
      <w:pPr>
        <w:jc w:val="center"/>
        <w:rPr>
          <w:rFonts w:eastAsia="바탕"/>
          <w:b/>
          <w:lang w:val="en-US" w:eastAsia="ko-KR"/>
        </w:rPr>
      </w:pPr>
      <w:r w:rsidRPr="00B5693A">
        <w:rPr>
          <w:rFonts w:eastAsia="바탕"/>
          <w:b/>
          <w:lang w:val="en-US" w:eastAsia="ko-KR"/>
        </w:rPr>
        <w:t xml:space="preserve">Table 1. Parameters required to specify frequency location of SBFD </w:t>
      </w:r>
      <w:proofErr w:type="spellStart"/>
      <w:r w:rsidRPr="00B5693A">
        <w:rPr>
          <w:rFonts w:eastAsia="바탕"/>
          <w:b/>
          <w:lang w:val="en-US" w:eastAsia="ko-KR"/>
        </w:rPr>
        <w:t>subband</w:t>
      </w:r>
      <w:proofErr w:type="spellEnd"/>
    </w:p>
    <w:tbl>
      <w:tblPr>
        <w:tblStyle w:val="aa"/>
        <w:tblW w:w="0" w:type="auto"/>
        <w:tblLook w:val="04A0" w:firstRow="1" w:lastRow="0" w:firstColumn="1" w:lastColumn="0" w:noHBand="0" w:noVBand="1"/>
      </w:tblPr>
      <w:tblGrid>
        <w:gridCol w:w="1975"/>
        <w:gridCol w:w="2544"/>
        <w:gridCol w:w="2545"/>
        <w:gridCol w:w="2545"/>
      </w:tblGrid>
      <w:tr w:rsidR="00B13373" w14:paraId="009155D9" w14:textId="77777777" w:rsidTr="00D527C7">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14:paraId="2A5CAC8A" w14:textId="77777777" w:rsidR="00B13373" w:rsidRPr="00B5693A" w:rsidRDefault="00B13373" w:rsidP="00D527C7">
            <w:pPr>
              <w:jc w:val="center"/>
              <w:rPr>
                <w:rFonts w:ascii="Arial" w:eastAsia="바탕" w:hAnsi="Arial" w:cs="Arial"/>
                <w:sz w:val="18"/>
                <w:lang w:val="en-US" w:eastAsia="ko-KR"/>
              </w:rPr>
            </w:pPr>
          </w:p>
        </w:tc>
        <w:tc>
          <w:tcPr>
            <w:tcW w:w="2549" w:type="dxa"/>
            <w:tcBorders>
              <w:top w:val="single" w:sz="12" w:space="0" w:color="auto"/>
              <w:left w:val="single" w:sz="12" w:space="0" w:color="auto"/>
              <w:bottom w:val="single" w:sz="12" w:space="0" w:color="auto"/>
            </w:tcBorders>
            <w:shd w:val="clear" w:color="auto" w:fill="auto"/>
            <w:vAlign w:val="center"/>
          </w:tcPr>
          <w:p w14:paraId="4053EBB2" w14:textId="77777777" w:rsidR="00B13373" w:rsidRPr="00B5693A" w:rsidRDefault="00B13373" w:rsidP="00D527C7">
            <w:pPr>
              <w:jc w:val="center"/>
              <w:rPr>
                <w:rFonts w:ascii="Arial" w:eastAsia="바탕" w:hAnsi="Arial" w:cs="Arial"/>
                <w:b/>
                <w:sz w:val="18"/>
                <w:lang w:val="en-US" w:eastAsia="ko-KR"/>
              </w:rPr>
            </w:pPr>
            <w:r w:rsidRPr="00B5693A">
              <w:rPr>
                <w:rFonts w:ascii="Arial" w:eastAsia="바탕" w:hAnsi="Arial" w:cs="Arial"/>
                <w:b/>
                <w:sz w:val="18"/>
                <w:lang w:val="en-US" w:eastAsia="ko-KR"/>
              </w:rPr>
              <w:t xml:space="preserve">SBFD </w:t>
            </w:r>
            <w:proofErr w:type="spellStart"/>
            <w:r w:rsidRPr="00B5693A">
              <w:rPr>
                <w:rFonts w:ascii="Arial" w:eastAsia="바탕" w:hAnsi="Arial" w:cs="Arial"/>
                <w:b/>
                <w:sz w:val="18"/>
                <w:lang w:val="en-US" w:eastAsia="ko-KR"/>
              </w:rPr>
              <w:t>subband</w:t>
            </w:r>
            <w:proofErr w:type="spellEnd"/>
            <w:r w:rsidRPr="00B5693A">
              <w:rPr>
                <w:rFonts w:ascii="Arial" w:eastAsia="바탕" w:hAnsi="Arial" w:cs="Arial"/>
                <w:b/>
                <w:sz w:val="18"/>
                <w:lang w:val="en-US" w:eastAsia="ko-KR"/>
              </w:rPr>
              <w:t xml:space="preserve"> pattern 1</w:t>
            </w:r>
          </w:p>
        </w:tc>
        <w:tc>
          <w:tcPr>
            <w:tcW w:w="2550" w:type="dxa"/>
            <w:tcBorders>
              <w:top w:val="single" w:sz="12" w:space="0" w:color="auto"/>
              <w:bottom w:val="single" w:sz="12" w:space="0" w:color="auto"/>
            </w:tcBorders>
            <w:shd w:val="clear" w:color="auto" w:fill="auto"/>
            <w:vAlign w:val="center"/>
          </w:tcPr>
          <w:p w14:paraId="6E85E307" w14:textId="77777777" w:rsidR="00B13373" w:rsidRPr="00B5693A" w:rsidRDefault="00B13373" w:rsidP="00D527C7">
            <w:pPr>
              <w:jc w:val="center"/>
              <w:rPr>
                <w:rFonts w:ascii="Arial" w:eastAsia="바탕" w:hAnsi="Arial" w:cs="Arial"/>
                <w:b/>
                <w:sz w:val="18"/>
                <w:lang w:val="en-US" w:eastAsia="ko-KR"/>
              </w:rPr>
            </w:pPr>
            <w:r w:rsidRPr="00B5693A">
              <w:rPr>
                <w:rFonts w:ascii="Arial" w:eastAsia="바탕" w:hAnsi="Arial" w:cs="Arial"/>
                <w:b/>
                <w:sz w:val="18"/>
                <w:lang w:val="en-US" w:eastAsia="ko-KR"/>
              </w:rPr>
              <w:t xml:space="preserve">SBFD </w:t>
            </w:r>
            <w:proofErr w:type="spellStart"/>
            <w:r w:rsidRPr="00B5693A">
              <w:rPr>
                <w:rFonts w:ascii="Arial" w:eastAsia="바탕" w:hAnsi="Arial" w:cs="Arial"/>
                <w:b/>
                <w:sz w:val="18"/>
                <w:lang w:val="en-US" w:eastAsia="ko-KR"/>
              </w:rPr>
              <w:t>subband</w:t>
            </w:r>
            <w:proofErr w:type="spellEnd"/>
            <w:r w:rsidRPr="00B5693A">
              <w:rPr>
                <w:rFonts w:ascii="Arial" w:eastAsia="바탕" w:hAnsi="Arial" w:cs="Arial"/>
                <w:b/>
                <w:sz w:val="18"/>
                <w:lang w:val="en-US" w:eastAsia="ko-KR"/>
              </w:rPr>
              <w:t xml:space="preserve"> pattern 2</w:t>
            </w:r>
          </w:p>
        </w:tc>
        <w:tc>
          <w:tcPr>
            <w:tcW w:w="2550" w:type="dxa"/>
            <w:tcBorders>
              <w:top w:val="single" w:sz="12" w:space="0" w:color="auto"/>
              <w:bottom w:val="single" w:sz="12" w:space="0" w:color="auto"/>
              <w:right w:val="single" w:sz="12" w:space="0" w:color="auto"/>
            </w:tcBorders>
            <w:shd w:val="clear" w:color="auto" w:fill="auto"/>
            <w:vAlign w:val="center"/>
          </w:tcPr>
          <w:p w14:paraId="21637BCE" w14:textId="77777777" w:rsidR="00B13373" w:rsidRPr="00B5693A" w:rsidRDefault="00B13373" w:rsidP="00D527C7">
            <w:pPr>
              <w:jc w:val="center"/>
              <w:rPr>
                <w:rFonts w:ascii="Arial" w:eastAsia="바탕" w:hAnsi="Arial" w:cs="Arial"/>
                <w:b/>
                <w:sz w:val="18"/>
                <w:lang w:val="en-US" w:eastAsia="ko-KR"/>
              </w:rPr>
            </w:pPr>
            <w:r w:rsidRPr="00B5693A">
              <w:rPr>
                <w:rFonts w:ascii="Arial" w:eastAsia="바탕" w:hAnsi="Arial" w:cs="Arial"/>
                <w:b/>
                <w:sz w:val="18"/>
                <w:lang w:val="en-US" w:eastAsia="ko-KR"/>
              </w:rPr>
              <w:t xml:space="preserve">SBFD </w:t>
            </w:r>
            <w:proofErr w:type="spellStart"/>
            <w:r w:rsidRPr="00B5693A">
              <w:rPr>
                <w:rFonts w:ascii="Arial" w:eastAsia="바탕" w:hAnsi="Arial" w:cs="Arial"/>
                <w:b/>
                <w:sz w:val="18"/>
                <w:lang w:val="en-US" w:eastAsia="ko-KR"/>
              </w:rPr>
              <w:t>subband</w:t>
            </w:r>
            <w:proofErr w:type="spellEnd"/>
            <w:r w:rsidRPr="00B5693A">
              <w:rPr>
                <w:rFonts w:ascii="Arial" w:eastAsia="바탕" w:hAnsi="Arial" w:cs="Arial"/>
                <w:b/>
                <w:sz w:val="18"/>
                <w:lang w:val="en-US" w:eastAsia="ko-KR"/>
              </w:rPr>
              <w:t xml:space="preserve"> pattern 3</w:t>
            </w:r>
          </w:p>
        </w:tc>
      </w:tr>
      <w:tr w:rsidR="00B13373" w14:paraId="227AC239" w14:textId="77777777" w:rsidTr="00D527C7">
        <w:trPr>
          <w:trHeight w:val="654"/>
        </w:trPr>
        <w:tc>
          <w:tcPr>
            <w:tcW w:w="1980" w:type="dxa"/>
            <w:tcBorders>
              <w:top w:val="single" w:sz="12" w:space="0" w:color="auto"/>
              <w:left w:val="single" w:sz="12" w:space="0" w:color="auto"/>
              <w:right w:val="single" w:sz="12" w:space="0" w:color="auto"/>
            </w:tcBorders>
            <w:shd w:val="clear" w:color="auto" w:fill="auto"/>
            <w:vAlign w:val="center"/>
          </w:tcPr>
          <w:p w14:paraId="6297084C" w14:textId="77777777" w:rsidR="00B13373" w:rsidRPr="00B5693A" w:rsidRDefault="00B13373" w:rsidP="00D527C7">
            <w:pPr>
              <w:jc w:val="center"/>
              <w:rPr>
                <w:rFonts w:ascii="Arial" w:eastAsia="바탕" w:hAnsi="Arial" w:cs="Arial"/>
                <w:b/>
                <w:sz w:val="18"/>
                <w:lang w:val="en-US" w:eastAsia="ko-KR"/>
              </w:rPr>
            </w:pPr>
            <w:r w:rsidRPr="00B5693A">
              <w:rPr>
                <w:rFonts w:ascii="Arial" w:eastAsia="바탕" w:hAnsi="Arial" w:cs="Arial"/>
                <w:b/>
                <w:sz w:val="18"/>
                <w:lang w:val="en-US" w:eastAsia="ko-KR"/>
              </w:rPr>
              <w:t xml:space="preserve">UL </w:t>
            </w:r>
            <w:proofErr w:type="spellStart"/>
            <w:r w:rsidRPr="00B5693A">
              <w:rPr>
                <w:rFonts w:ascii="Arial" w:eastAsia="바탕" w:hAnsi="Arial" w:cs="Arial"/>
                <w:b/>
                <w:sz w:val="18"/>
                <w:lang w:val="en-US" w:eastAsia="ko-KR"/>
              </w:rPr>
              <w:t>subband</w:t>
            </w:r>
            <w:proofErr w:type="spellEnd"/>
          </w:p>
        </w:tc>
        <w:tc>
          <w:tcPr>
            <w:tcW w:w="2549" w:type="dxa"/>
            <w:tcBorders>
              <w:top w:val="single" w:sz="12" w:space="0" w:color="auto"/>
              <w:left w:val="single" w:sz="12" w:space="0" w:color="auto"/>
            </w:tcBorders>
            <w:shd w:val="clear" w:color="auto" w:fill="auto"/>
            <w:vAlign w:val="center"/>
          </w:tcPr>
          <w:p w14:paraId="57263ABA"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w:t>
            </w:r>
          </w:p>
        </w:tc>
        <w:tc>
          <w:tcPr>
            <w:tcW w:w="2550" w:type="dxa"/>
            <w:tcBorders>
              <w:top w:val="single" w:sz="12" w:space="0" w:color="auto"/>
            </w:tcBorders>
            <w:shd w:val="clear" w:color="auto" w:fill="auto"/>
            <w:vAlign w:val="center"/>
          </w:tcPr>
          <w:p w14:paraId="70A7E52F"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 (</w:t>
            </w:r>
            <w:r w:rsidRPr="00B5693A">
              <w:rPr>
                <w:rFonts w:ascii="Arial" w:eastAsia="바탕" w:hAnsi="Arial" w:cs="Arial"/>
                <w:i/>
                <w:sz w:val="18"/>
                <w:lang w:val="en-US" w:eastAsia="ko-KR"/>
              </w:rPr>
              <w:t>Starting RB</w:t>
            </w:r>
            <w:r w:rsidRPr="00B5693A">
              <w:rPr>
                <w:rFonts w:ascii="Arial" w:eastAsia="바탕" w:hAnsi="Arial" w:cs="Arial"/>
                <w:sz w:val="18"/>
                <w:lang w:val="en-US" w:eastAsia="ko-KR"/>
              </w:rPr>
              <w:t>)</w:t>
            </w:r>
          </w:p>
        </w:tc>
        <w:tc>
          <w:tcPr>
            <w:tcW w:w="2550" w:type="dxa"/>
            <w:tcBorders>
              <w:top w:val="single" w:sz="12" w:space="0" w:color="auto"/>
              <w:right w:val="single" w:sz="12" w:space="0" w:color="auto"/>
            </w:tcBorders>
            <w:shd w:val="clear" w:color="auto" w:fill="auto"/>
            <w:vAlign w:val="center"/>
          </w:tcPr>
          <w:p w14:paraId="74102053" w14:textId="77777777" w:rsidR="00B13373" w:rsidRPr="00B5693A" w:rsidRDefault="00B13373" w:rsidP="00D527C7">
            <w:pPr>
              <w:pStyle w:val="ac"/>
              <w:ind w:leftChars="0" w:left="0"/>
              <w:jc w:val="center"/>
              <w:rPr>
                <w:rFonts w:ascii="Arial" w:eastAsia="바탕" w:hAnsi="Arial" w:cs="Arial"/>
                <w:sz w:val="18"/>
                <w:lang w:val="en-US" w:eastAsia="ko-KR"/>
              </w:rPr>
            </w:pPr>
            <w:r w:rsidRPr="00B5693A">
              <w:rPr>
                <w:rFonts w:ascii="Arial" w:eastAsia="바탕" w:hAnsi="Arial" w:cs="Arial"/>
                <w:sz w:val="18"/>
                <w:lang w:val="en-US" w:eastAsia="ko-KR"/>
              </w:rPr>
              <w:t>Starting RB,</w:t>
            </w:r>
          </w:p>
          <w:p w14:paraId="29B511DB"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w:t>
            </w:r>
          </w:p>
        </w:tc>
      </w:tr>
      <w:tr w:rsidR="00B13373" w14:paraId="3EA4DC7D" w14:textId="77777777" w:rsidTr="00D527C7">
        <w:trPr>
          <w:trHeight w:val="654"/>
        </w:trPr>
        <w:tc>
          <w:tcPr>
            <w:tcW w:w="1980" w:type="dxa"/>
            <w:tcBorders>
              <w:left w:val="single" w:sz="12" w:space="0" w:color="auto"/>
              <w:right w:val="single" w:sz="12" w:space="0" w:color="auto"/>
            </w:tcBorders>
            <w:shd w:val="clear" w:color="auto" w:fill="auto"/>
            <w:vAlign w:val="center"/>
          </w:tcPr>
          <w:p w14:paraId="5A79B901" w14:textId="77777777" w:rsidR="00B13373" w:rsidRPr="00B5693A" w:rsidRDefault="00B13373" w:rsidP="00D527C7">
            <w:pPr>
              <w:pStyle w:val="ac"/>
              <w:ind w:leftChars="0" w:left="0"/>
              <w:jc w:val="center"/>
              <w:rPr>
                <w:rFonts w:ascii="Arial" w:eastAsia="바탕" w:hAnsi="Arial" w:cs="Arial"/>
                <w:b/>
                <w:sz w:val="18"/>
                <w:lang w:val="en-US" w:eastAsia="ko-KR"/>
              </w:rPr>
            </w:pPr>
            <w:r w:rsidRPr="00B5693A">
              <w:rPr>
                <w:rFonts w:ascii="Arial" w:eastAsia="바탕" w:hAnsi="Arial" w:cs="Arial"/>
                <w:b/>
                <w:sz w:val="18"/>
                <w:lang w:val="en-US" w:eastAsia="ko-KR"/>
              </w:rPr>
              <w:t xml:space="preserve">DL </w:t>
            </w:r>
            <w:proofErr w:type="spellStart"/>
            <w:r w:rsidRPr="00B5693A">
              <w:rPr>
                <w:rFonts w:ascii="Arial" w:eastAsia="바탕" w:hAnsi="Arial" w:cs="Arial"/>
                <w:b/>
                <w:sz w:val="18"/>
                <w:lang w:val="en-US" w:eastAsia="ko-KR"/>
              </w:rPr>
              <w:t>subband</w:t>
            </w:r>
            <w:proofErr w:type="spellEnd"/>
            <w:r w:rsidRPr="00B5693A">
              <w:rPr>
                <w:rFonts w:ascii="Arial" w:eastAsia="바탕" w:hAnsi="Arial" w:cs="Arial"/>
                <w:b/>
                <w:sz w:val="18"/>
                <w:lang w:val="en-US" w:eastAsia="ko-KR"/>
              </w:rPr>
              <w:t xml:space="preserve"> 1</w:t>
            </w:r>
          </w:p>
          <w:p w14:paraId="0ABB5354" w14:textId="77777777" w:rsidR="00B13373" w:rsidRPr="00B5693A" w:rsidRDefault="00B13373" w:rsidP="00D527C7">
            <w:pPr>
              <w:jc w:val="center"/>
              <w:rPr>
                <w:rFonts w:ascii="Arial" w:eastAsia="바탕" w:hAnsi="Arial" w:cs="Arial"/>
                <w:sz w:val="18"/>
                <w:lang w:val="en-US" w:eastAsia="ko-KR"/>
              </w:rPr>
            </w:pPr>
            <w:r w:rsidRPr="00B5693A">
              <w:rPr>
                <w:rFonts w:ascii="Arial" w:eastAsia="바탕" w:hAnsi="Arial" w:cs="Arial"/>
                <w:sz w:val="18"/>
                <w:lang w:val="en-US" w:eastAsia="ko-KR"/>
              </w:rPr>
              <w:t xml:space="preserve">(Lower DL </w:t>
            </w: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w:t>
            </w:r>
          </w:p>
        </w:tc>
        <w:tc>
          <w:tcPr>
            <w:tcW w:w="2549" w:type="dxa"/>
            <w:tcBorders>
              <w:left w:val="single" w:sz="12" w:space="0" w:color="auto"/>
            </w:tcBorders>
            <w:shd w:val="clear" w:color="auto" w:fill="auto"/>
            <w:vAlign w:val="center"/>
          </w:tcPr>
          <w:p w14:paraId="4F786993" w14:textId="77777777" w:rsidR="00B13373" w:rsidRPr="00B5693A" w:rsidRDefault="00B13373" w:rsidP="00D527C7">
            <w:pPr>
              <w:jc w:val="center"/>
              <w:rPr>
                <w:rFonts w:ascii="Arial" w:eastAsia="바탕" w:hAnsi="Arial" w:cs="Arial"/>
                <w:sz w:val="18"/>
                <w:lang w:val="en-US" w:eastAsia="ko-KR"/>
              </w:rPr>
            </w:pPr>
            <w:r>
              <w:rPr>
                <w:rFonts w:ascii="Arial" w:eastAsia="바탕" w:hAnsi="Arial" w:cs="Arial" w:hint="eastAsia"/>
                <w:sz w:val="18"/>
                <w:lang w:val="en-US" w:eastAsia="ko-KR"/>
              </w:rPr>
              <w:t>-</w:t>
            </w:r>
          </w:p>
        </w:tc>
        <w:tc>
          <w:tcPr>
            <w:tcW w:w="2550" w:type="dxa"/>
            <w:shd w:val="clear" w:color="auto" w:fill="auto"/>
            <w:vAlign w:val="center"/>
          </w:tcPr>
          <w:p w14:paraId="5976FEBF"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w:t>
            </w:r>
          </w:p>
        </w:tc>
        <w:tc>
          <w:tcPr>
            <w:tcW w:w="2550" w:type="dxa"/>
            <w:tcBorders>
              <w:right w:val="single" w:sz="12" w:space="0" w:color="auto"/>
            </w:tcBorders>
            <w:shd w:val="clear" w:color="auto" w:fill="auto"/>
            <w:vAlign w:val="center"/>
          </w:tcPr>
          <w:p w14:paraId="4517D721"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w:t>
            </w:r>
          </w:p>
        </w:tc>
      </w:tr>
      <w:tr w:rsidR="00B13373" w14:paraId="486E3DA2" w14:textId="77777777" w:rsidTr="00D527C7">
        <w:trPr>
          <w:trHeight w:val="654"/>
        </w:trPr>
        <w:tc>
          <w:tcPr>
            <w:tcW w:w="1980" w:type="dxa"/>
            <w:tcBorders>
              <w:left w:val="single" w:sz="12" w:space="0" w:color="auto"/>
              <w:bottom w:val="single" w:sz="12" w:space="0" w:color="auto"/>
              <w:right w:val="single" w:sz="12" w:space="0" w:color="auto"/>
            </w:tcBorders>
            <w:shd w:val="clear" w:color="auto" w:fill="auto"/>
            <w:vAlign w:val="center"/>
          </w:tcPr>
          <w:p w14:paraId="55AB7689" w14:textId="77777777" w:rsidR="00B13373" w:rsidRPr="00B5693A" w:rsidRDefault="00B13373" w:rsidP="00D527C7">
            <w:pPr>
              <w:pStyle w:val="ac"/>
              <w:ind w:leftChars="0" w:left="0"/>
              <w:jc w:val="center"/>
              <w:rPr>
                <w:rFonts w:ascii="Arial" w:eastAsia="바탕" w:hAnsi="Arial" w:cs="Arial"/>
                <w:b/>
                <w:sz w:val="18"/>
                <w:lang w:val="en-US" w:eastAsia="ko-KR"/>
              </w:rPr>
            </w:pPr>
            <w:r w:rsidRPr="00B5693A">
              <w:rPr>
                <w:rFonts w:ascii="Arial" w:eastAsia="바탕" w:hAnsi="Arial" w:cs="Arial"/>
                <w:b/>
                <w:sz w:val="18"/>
                <w:lang w:val="en-US" w:eastAsia="ko-KR"/>
              </w:rPr>
              <w:t xml:space="preserve">DL </w:t>
            </w:r>
            <w:proofErr w:type="spellStart"/>
            <w:r w:rsidRPr="00B5693A">
              <w:rPr>
                <w:rFonts w:ascii="Arial" w:eastAsia="바탕" w:hAnsi="Arial" w:cs="Arial"/>
                <w:b/>
                <w:sz w:val="18"/>
                <w:lang w:val="en-US" w:eastAsia="ko-KR"/>
              </w:rPr>
              <w:t>subband</w:t>
            </w:r>
            <w:proofErr w:type="spellEnd"/>
            <w:r w:rsidRPr="00B5693A">
              <w:rPr>
                <w:rFonts w:ascii="Arial" w:eastAsia="바탕" w:hAnsi="Arial" w:cs="Arial"/>
                <w:b/>
                <w:sz w:val="18"/>
                <w:lang w:val="en-US" w:eastAsia="ko-KR"/>
              </w:rPr>
              <w:t xml:space="preserve"> 2</w:t>
            </w:r>
          </w:p>
          <w:p w14:paraId="2DEF386B" w14:textId="77777777" w:rsidR="00B13373" w:rsidRPr="00B5693A" w:rsidRDefault="00B13373" w:rsidP="00D527C7">
            <w:pPr>
              <w:jc w:val="center"/>
              <w:rPr>
                <w:rFonts w:ascii="Arial" w:eastAsia="바탕" w:hAnsi="Arial" w:cs="Arial"/>
                <w:sz w:val="18"/>
                <w:lang w:val="en-US" w:eastAsia="ko-KR"/>
              </w:rPr>
            </w:pPr>
            <w:r w:rsidRPr="00B5693A">
              <w:rPr>
                <w:rFonts w:ascii="Arial" w:eastAsia="바탕" w:hAnsi="Arial" w:cs="Arial"/>
                <w:sz w:val="18"/>
                <w:lang w:val="en-US" w:eastAsia="ko-KR"/>
              </w:rPr>
              <w:t xml:space="preserve">(Upper DL </w:t>
            </w: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w:t>
            </w:r>
          </w:p>
        </w:tc>
        <w:tc>
          <w:tcPr>
            <w:tcW w:w="2549" w:type="dxa"/>
            <w:tcBorders>
              <w:left w:val="single" w:sz="12" w:space="0" w:color="auto"/>
              <w:bottom w:val="single" w:sz="12" w:space="0" w:color="auto"/>
            </w:tcBorders>
            <w:shd w:val="clear" w:color="auto" w:fill="auto"/>
            <w:vAlign w:val="center"/>
          </w:tcPr>
          <w:p w14:paraId="4D5421C2"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 (</w:t>
            </w:r>
            <w:r w:rsidRPr="00B5693A">
              <w:rPr>
                <w:rFonts w:ascii="Arial" w:eastAsia="바탕" w:hAnsi="Arial" w:cs="Arial"/>
                <w:i/>
                <w:sz w:val="18"/>
                <w:lang w:val="en-US" w:eastAsia="ko-KR"/>
              </w:rPr>
              <w:t>Starting RB</w:t>
            </w:r>
            <w:r w:rsidRPr="00B5693A">
              <w:rPr>
                <w:rFonts w:ascii="Arial" w:eastAsia="바탕" w:hAnsi="Arial" w:cs="Arial"/>
                <w:sz w:val="18"/>
                <w:lang w:val="en-US" w:eastAsia="ko-KR"/>
              </w:rPr>
              <w:t>)</w:t>
            </w:r>
          </w:p>
        </w:tc>
        <w:tc>
          <w:tcPr>
            <w:tcW w:w="2550" w:type="dxa"/>
            <w:tcBorders>
              <w:bottom w:val="single" w:sz="12" w:space="0" w:color="auto"/>
            </w:tcBorders>
            <w:shd w:val="clear" w:color="auto" w:fill="auto"/>
            <w:vAlign w:val="center"/>
          </w:tcPr>
          <w:p w14:paraId="2F9FF4DB" w14:textId="77777777" w:rsidR="00B13373" w:rsidRPr="00B5693A" w:rsidRDefault="00B13373" w:rsidP="00D527C7">
            <w:pPr>
              <w:jc w:val="center"/>
              <w:rPr>
                <w:rFonts w:ascii="Arial" w:eastAsia="바탕" w:hAnsi="Arial" w:cs="Arial"/>
                <w:sz w:val="18"/>
                <w:lang w:val="en-US" w:eastAsia="ko-KR"/>
              </w:rPr>
            </w:pPr>
            <w:r>
              <w:rPr>
                <w:rFonts w:ascii="Arial" w:eastAsia="바탕" w:hAnsi="Arial" w:cs="Arial" w:hint="eastAsia"/>
                <w:sz w:val="18"/>
                <w:lang w:val="en-US" w:eastAsia="ko-KR"/>
              </w:rPr>
              <w:t>-</w:t>
            </w:r>
          </w:p>
        </w:tc>
        <w:tc>
          <w:tcPr>
            <w:tcW w:w="2550" w:type="dxa"/>
            <w:tcBorders>
              <w:bottom w:val="single" w:sz="12" w:space="0" w:color="auto"/>
              <w:right w:val="single" w:sz="12" w:space="0" w:color="auto"/>
            </w:tcBorders>
            <w:shd w:val="clear" w:color="auto" w:fill="auto"/>
            <w:vAlign w:val="center"/>
          </w:tcPr>
          <w:p w14:paraId="2681462F" w14:textId="77777777" w:rsidR="00B13373" w:rsidRPr="00B5693A" w:rsidRDefault="00B13373" w:rsidP="00D527C7">
            <w:pPr>
              <w:jc w:val="center"/>
              <w:rPr>
                <w:rFonts w:ascii="Arial" w:eastAsia="바탕" w:hAnsi="Arial" w:cs="Arial"/>
                <w:sz w:val="18"/>
                <w:lang w:val="en-US" w:eastAsia="ko-KR"/>
              </w:rPr>
            </w:pPr>
            <w:proofErr w:type="spellStart"/>
            <w:r w:rsidRPr="00B5693A">
              <w:rPr>
                <w:rFonts w:ascii="Arial" w:eastAsia="바탕" w:hAnsi="Arial" w:cs="Arial"/>
                <w:sz w:val="18"/>
                <w:lang w:val="en-US" w:eastAsia="ko-KR"/>
              </w:rPr>
              <w:t>Subband</w:t>
            </w:r>
            <w:proofErr w:type="spellEnd"/>
            <w:r w:rsidRPr="00B5693A">
              <w:rPr>
                <w:rFonts w:ascii="Arial" w:eastAsia="바탕" w:hAnsi="Arial" w:cs="Arial"/>
                <w:sz w:val="18"/>
                <w:lang w:val="en-US" w:eastAsia="ko-KR"/>
              </w:rPr>
              <w:t xml:space="preserve"> size (</w:t>
            </w:r>
            <w:r w:rsidRPr="00B5693A">
              <w:rPr>
                <w:rFonts w:ascii="Arial" w:eastAsia="바탕" w:hAnsi="Arial" w:cs="Arial"/>
                <w:i/>
                <w:sz w:val="18"/>
                <w:lang w:val="en-US" w:eastAsia="ko-KR"/>
              </w:rPr>
              <w:t>Starting RB</w:t>
            </w:r>
            <w:r w:rsidRPr="00B5693A">
              <w:rPr>
                <w:rFonts w:ascii="Arial" w:eastAsia="바탕" w:hAnsi="Arial" w:cs="Arial"/>
                <w:sz w:val="18"/>
                <w:lang w:val="en-US" w:eastAsia="ko-KR"/>
              </w:rPr>
              <w:t>)</w:t>
            </w:r>
          </w:p>
        </w:tc>
      </w:tr>
    </w:tbl>
    <w:p w14:paraId="7300DFBD" w14:textId="77777777" w:rsidR="002B4335" w:rsidRPr="002B4335" w:rsidRDefault="002B4335" w:rsidP="002B4335">
      <w:pPr>
        <w:rPr>
          <w:rFonts w:eastAsia="바탕" w:hint="eastAsia"/>
          <w:lang w:val="en-US" w:eastAsia="ko-KR"/>
        </w:rPr>
      </w:pPr>
    </w:p>
    <w:p w14:paraId="039448FB" w14:textId="06114E46" w:rsidR="002B4335" w:rsidRPr="002B4335" w:rsidRDefault="002B4335" w:rsidP="008C4570">
      <w:pPr>
        <w:rPr>
          <w:rFonts w:eastAsia="바탕"/>
          <w:lang w:val="en-US" w:eastAsia="ko-KR"/>
        </w:rPr>
      </w:pPr>
      <w:r w:rsidRPr="002B4335">
        <w:rPr>
          <w:rFonts w:eastAsia="바탕"/>
          <w:lang w:val="en-US" w:eastAsia="ko-KR"/>
        </w:rPr>
        <w:t xml:space="preserve">To define the position of a </w:t>
      </w:r>
      <w:proofErr w:type="spellStart"/>
      <w:r w:rsidRPr="002B4335">
        <w:rPr>
          <w:rFonts w:eastAsia="바탕"/>
          <w:lang w:val="en-US" w:eastAsia="ko-KR"/>
        </w:rPr>
        <w:t>subband</w:t>
      </w:r>
      <w:proofErr w:type="spellEnd"/>
      <w:r w:rsidRPr="002B4335">
        <w:rPr>
          <w:rFonts w:eastAsia="바탕"/>
          <w:lang w:val="en-US" w:eastAsia="ko-KR"/>
        </w:rPr>
        <w:t xml:space="preserve">, typically, information about the starting RB and the </w:t>
      </w:r>
      <w:proofErr w:type="spellStart"/>
      <w:r w:rsidRPr="002B4335">
        <w:rPr>
          <w:rFonts w:eastAsia="바탕"/>
          <w:lang w:val="en-US" w:eastAsia="ko-KR"/>
        </w:rPr>
        <w:t>subband</w:t>
      </w:r>
      <w:proofErr w:type="spellEnd"/>
      <w:r w:rsidRPr="002B4335">
        <w:rPr>
          <w:rFonts w:eastAsia="바탕"/>
          <w:lang w:val="en-US" w:eastAsia="ko-KR"/>
        </w:rPr>
        <w:t xml:space="preserve"> size is needed. However, </w:t>
      </w:r>
      <w:r>
        <w:rPr>
          <w:rFonts w:eastAsia="바탕"/>
          <w:lang w:val="en-US" w:eastAsia="ko-KR"/>
        </w:rPr>
        <w:t xml:space="preserve">a UE </w:t>
      </w:r>
      <w:r w:rsidR="008C4570" w:rsidRPr="008C4570">
        <w:rPr>
          <w:rFonts w:eastAsia="바탕"/>
          <w:lang w:val="en-US" w:eastAsia="ko-KR"/>
        </w:rPr>
        <w:t xml:space="preserve">receives </w:t>
      </w:r>
      <w:r>
        <w:rPr>
          <w:rFonts w:eastAsia="바탕"/>
          <w:lang w:val="en-US" w:eastAsia="ko-KR"/>
        </w:rPr>
        <w:t xml:space="preserve">the </w:t>
      </w:r>
      <w:r w:rsidR="008C4570">
        <w:rPr>
          <w:rFonts w:eastAsia="바탕"/>
          <w:lang w:val="en-US" w:eastAsia="ko-KR"/>
        </w:rPr>
        <w:t>configuration</w:t>
      </w:r>
      <w:r>
        <w:rPr>
          <w:rFonts w:eastAsia="바탕"/>
          <w:lang w:val="en-US" w:eastAsia="ko-KR"/>
        </w:rPr>
        <w:t xml:space="preserve"> </w:t>
      </w:r>
      <w:r w:rsidRPr="002B4335">
        <w:rPr>
          <w:rFonts w:eastAsia="바탕"/>
          <w:lang w:val="en-US" w:eastAsia="ko-KR"/>
        </w:rPr>
        <w:t xml:space="preserve">about the starting frequency position and carrier bandwidth of the DL and UL carriers through the </w:t>
      </w:r>
      <w:proofErr w:type="spellStart"/>
      <w:r w:rsidRPr="002B4335">
        <w:rPr>
          <w:rFonts w:eastAsia="바탕"/>
          <w:i/>
          <w:lang w:val="en-US" w:eastAsia="ko-KR"/>
        </w:rPr>
        <w:t>FrequencyInfoDL</w:t>
      </w:r>
      <w:proofErr w:type="spellEnd"/>
      <w:r w:rsidRPr="002B4335">
        <w:rPr>
          <w:rFonts w:eastAsia="바탕"/>
          <w:lang w:val="en-US" w:eastAsia="ko-KR"/>
        </w:rPr>
        <w:t xml:space="preserve"> and </w:t>
      </w:r>
      <w:proofErr w:type="spellStart"/>
      <w:r w:rsidRPr="002B4335">
        <w:rPr>
          <w:rFonts w:eastAsia="바탕"/>
          <w:i/>
          <w:lang w:val="en-US" w:eastAsia="ko-KR"/>
        </w:rPr>
        <w:t>FrequencyInfoUL</w:t>
      </w:r>
      <w:proofErr w:type="spellEnd"/>
      <w:r w:rsidRPr="002B4335">
        <w:rPr>
          <w:rFonts w:eastAsia="바탕"/>
          <w:lang w:val="en-US" w:eastAsia="ko-KR"/>
        </w:rPr>
        <w:t xml:space="preserve"> </w:t>
      </w:r>
      <w:r>
        <w:rPr>
          <w:rFonts w:eastAsia="바탕"/>
          <w:lang w:val="en-US" w:eastAsia="ko-KR"/>
        </w:rPr>
        <w:t>IE.</w:t>
      </w:r>
      <w:r w:rsidR="008C4570">
        <w:rPr>
          <w:rFonts w:eastAsia="바탕"/>
          <w:lang w:val="en-US" w:eastAsia="ko-KR"/>
        </w:rPr>
        <w:t xml:space="preserve"> </w:t>
      </w:r>
      <w:r w:rsidRPr="002B4335">
        <w:rPr>
          <w:rFonts w:eastAsia="바탕"/>
          <w:lang w:val="en-US" w:eastAsia="ko-KR"/>
        </w:rPr>
        <w:t xml:space="preserve">Therefore, if a </w:t>
      </w:r>
      <w:proofErr w:type="spellStart"/>
      <w:r w:rsidRPr="002B4335">
        <w:rPr>
          <w:rFonts w:eastAsia="바탕"/>
          <w:lang w:val="en-US" w:eastAsia="ko-KR"/>
        </w:rPr>
        <w:t>subband</w:t>
      </w:r>
      <w:proofErr w:type="spellEnd"/>
      <w:r w:rsidRPr="002B4335">
        <w:rPr>
          <w:rFonts w:eastAsia="바탕"/>
          <w:lang w:val="en-US" w:eastAsia="ko-KR"/>
        </w:rPr>
        <w:t xml:space="preserve"> is positioned on one side of the carrier, one boundary of the </w:t>
      </w:r>
      <w:proofErr w:type="spellStart"/>
      <w:r w:rsidRPr="002B4335">
        <w:rPr>
          <w:rFonts w:eastAsia="바탕"/>
          <w:lang w:val="en-US" w:eastAsia="ko-KR"/>
        </w:rPr>
        <w:t>subband</w:t>
      </w:r>
      <w:proofErr w:type="spellEnd"/>
      <w:r w:rsidRPr="002B4335">
        <w:rPr>
          <w:rFonts w:eastAsia="바탕"/>
          <w:lang w:val="en-US" w:eastAsia="ko-KR"/>
        </w:rPr>
        <w:t xml:space="preserve"> aligns with the boundary of the frequency resources that make up the carrier. </w:t>
      </w:r>
      <w:r w:rsidR="008C4570" w:rsidRPr="008C4570">
        <w:rPr>
          <w:rFonts w:eastAsia="바탕"/>
          <w:lang w:val="en-US" w:eastAsia="ko-KR"/>
        </w:rPr>
        <w:t xml:space="preserve">This alignment enables the UE to determine the </w:t>
      </w:r>
      <w:proofErr w:type="spellStart"/>
      <w:r w:rsidR="008C4570" w:rsidRPr="008C4570">
        <w:rPr>
          <w:rFonts w:eastAsia="바탕"/>
          <w:lang w:val="en-US" w:eastAsia="ko-KR"/>
        </w:rPr>
        <w:t>subband's</w:t>
      </w:r>
      <w:proofErr w:type="spellEnd"/>
      <w:r w:rsidR="008C4570" w:rsidRPr="008C4570">
        <w:rPr>
          <w:rFonts w:eastAsia="바탕"/>
          <w:lang w:val="en-US" w:eastAsia="ko-KR"/>
        </w:rPr>
        <w:t xml:space="preserve"> frequency position using just one piece of information: either the starting RB or the </w:t>
      </w:r>
      <w:proofErr w:type="spellStart"/>
      <w:r w:rsidR="008C4570" w:rsidRPr="008C4570">
        <w:rPr>
          <w:rFonts w:eastAsia="바탕"/>
          <w:lang w:val="en-US" w:eastAsia="ko-KR"/>
        </w:rPr>
        <w:t>subband</w:t>
      </w:r>
      <w:proofErr w:type="spellEnd"/>
      <w:r w:rsidR="008C4570" w:rsidRPr="008C4570">
        <w:rPr>
          <w:rFonts w:eastAsia="바탕"/>
          <w:lang w:val="en-US" w:eastAsia="ko-KR"/>
        </w:rPr>
        <w:t xml:space="preserve"> size.</w:t>
      </w:r>
    </w:p>
    <w:p w14:paraId="3430E44C" w14:textId="04858804" w:rsidR="002B4335" w:rsidRDefault="002B4335" w:rsidP="002B4335">
      <w:pPr>
        <w:rPr>
          <w:rFonts w:eastAsia="바탕"/>
          <w:lang w:val="en-US" w:eastAsia="ko-KR"/>
        </w:rPr>
      </w:pPr>
      <w:r w:rsidRPr="002B4335">
        <w:rPr>
          <w:rFonts w:eastAsia="바탕"/>
          <w:lang w:val="en-US" w:eastAsia="ko-KR"/>
        </w:rPr>
        <w:t xml:space="preserve">For example, in </w:t>
      </w:r>
      <w:r w:rsidR="000A1BF5">
        <w:rPr>
          <w:rFonts w:eastAsia="바탕"/>
          <w:lang w:val="en-US" w:eastAsia="ko-KR"/>
        </w:rPr>
        <w:t xml:space="preserve">case of the UL </w:t>
      </w:r>
      <w:proofErr w:type="spellStart"/>
      <w:r w:rsidR="000A1BF5">
        <w:rPr>
          <w:rFonts w:eastAsia="바탕"/>
          <w:lang w:val="en-US" w:eastAsia="ko-KR"/>
        </w:rPr>
        <w:t>subband</w:t>
      </w:r>
      <w:proofErr w:type="spellEnd"/>
      <w:r w:rsidR="000A1BF5">
        <w:rPr>
          <w:rFonts w:eastAsia="바탕"/>
          <w:lang w:val="en-US" w:eastAsia="ko-KR"/>
        </w:rPr>
        <w:t xml:space="preserve"> in </w:t>
      </w:r>
      <w:r w:rsidRPr="002B4335">
        <w:rPr>
          <w:rFonts w:eastAsia="바탕"/>
          <w:lang w:val="en-US" w:eastAsia="ko-KR"/>
        </w:rPr>
        <w:t xml:space="preserve">SBFD pattern </w:t>
      </w:r>
      <w:r w:rsidR="000A1BF5">
        <w:rPr>
          <w:rFonts w:eastAsia="바탕"/>
          <w:lang w:val="en-US" w:eastAsia="ko-KR"/>
        </w:rPr>
        <w:t>1</w:t>
      </w:r>
      <w:r w:rsidRPr="002B4335">
        <w:rPr>
          <w:rFonts w:eastAsia="바탕"/>
          <w:lang w:val="en-US" w:eastAsia="ko-KR"/>
        </w:rPr>
        <w:t xml:space="preserve">, the starting RB </w:t>
      </w:r>
      <w:r w:rsidR="000A1BF5">
        <w:rPr>
          <w:rFonts w:eastAsia="바탕"/>
          <w:lang w:val="en-US" w:eastAsia="ko-KR"/>
        </w:rPr>
        <w:t xml:space="preserve">of the UL </w:t>
      </w:r>
      <w:proofErr w:type="spellStart"/>
      <w:r w:rsidR="000A1BF5">
        <w:rPr>
          <w:rFonts w:eastAsia="바탕"/>
          <w:lang w:val="en-US" w:eastAsia="ko-KR"/>
        </w:rPr>
        <w:t>subband</w:t>
      </w:r>
      <w:proofErr w:type="spellEnd"/>
      <w:r w:rsidR="000A1BF5">
        <w:rPr>
          <w:rFonts w:eastAsia="바탕"/>
          <w:lang w:val="en-US" w:eastAsia="ko-KR"/>
        </w:rPr>
        <w:t xml:space="preserve"> is aligned</w:t>
      </w:r>
      <w:r w:rsidRPr="002B4335">
        <w:rPr>
          <w:rFonts w:eastAsia="바탕"/>
          <w:lang w:val="en-US" w:eastAsia="ko-KR"/>
        </w:rPr>
        <w:t xml:space="preserve"> to the lowest RB position </w:t>
      </w:r>
      <w:r w:rsidR="000A1BF5">
        <w:rPr>
          <w:rFonts w:eastAsia="바탕"/>
          <w:lang w:val="en-US" w:eastAsia="ko-KR"/>
        </w:rPr>
        <w:t xml:space="preserve">of </w:t>
      </w:r>
      <w:r w:rsidRPr="002B4335">
        <w:rPr>
          <w:rFonts w:eastAsia="바탕"/>
          <w:lang w:val="en-US" w:eastAsia="ko-KR"/>
        </w:rPr>
        <w:t>the carrier</w:t>
      </w:r>
      <w:r w:rsidR="000A1BF5">
        <w:rPr>
          <w:rFonts w:eastAsia="바탕"/>
          <w:lang w:val="en-US" w:eastAsia="ko-KR"/>
        </w:rPr>
        <w:t>. Therefore</w:t>
      </w:r>
      <w:r w:rsidRPr="002B4335">
        <w:rPr>
          <w:rFonts w:eastAsia="바탕"/>
          <w:lang w:val="en-US" w:eastAsia="ko-KR"/>
        </w:rPr>
        <w:t xml:space="preserve">, </w:t>
      </w:r>
      <w:r w:rsidR="000A1BF5">
        <w:rPr>
          <w:rFonts w:eastAsia="바탕"/>
          <w:lang w:val="en-US" w:eastAsia="ko-KR"/>
        </w:rPr>
        <w:t xml:space="preserve">a UE can determine </w:t>
      </w:r>
      <w:r w:rsidRPr="002B4335">
        <w:rPr>
          <w:rFonts w:eastAsia="바탕"/>
          <w:lang w:val="en-US" w:eastAsia="ko-KR"/>
        </w:rPr>
        <w:t xml:space="preserve">the </w:t>
      </w:r>
      <w:r w:rsidR="000A1BF5">
        <w:rPr>
          <w:rFonts w:eastAsia="바탕"/>
          <w:lang w:val="en-US" w:eastAsia="ko-KR"/>
        </w:rPr>
        <w:t xml:space="preserve">UL </w:t>
      </w:r>
      <w:proofErr w:type="spellStart"/>
      <w:r w:rsidRPr="002B4335">
        <w:rPr>
          <w:rFonts w:eastAsia="바탕"/>
          <w:lang w:val="en-US" w:eastAsia="ko-KR"/>
        </w:rPr>
        <w:t>subband</w:t>
      </w:r>
      <w:proofErr w:type="spellEnd"/>
      <w:r w:rsidRPr="002B4335">
        <w:rPr>
          <w:rFonts w:eastAsia="바탕"/>
          <w:lang w:val="en-US" w:eastAsia="ko-KR"/>
        </w:rPr>
        <w:t xml:space="preserve"> position with just the </w:t>
      </w:r>
      <w:proofErr w:type="spellStart"/>
      <w:r w:rsidRPr="002B4335">
        <w:rPr>
          <w:rFonts w:eastAsia="바탕"/>
          <w:lang w:val="en-US" w:eastAsia="ko-KR"/>
        </w:rPr>
        <w:t>subband</w:t>
      </w:r>
      <w:proofErr w:type="spellEnd"/>
      <w:r w:rsidRPr="002B4335">
        <w:rPr>
          <w:rFonts w:eastAsia="바탕"/>
          <w:lang w:val="en-US" w:eastAsia="ko-KR"/>
        </w:rPr>
        <w:t xml:space="preserve"> size information. Conversely, for </w:t>
      </w:r>
      <w:r w:rsidR="000A1BF5">
        <w:rPr>
          <w:rFonts w:eastAsia="바탕"/>
          <w:lang w:val="en-US" w:eastAsia="ko-KR"/>
        </w:rPr>
        <w:t xml:space="preserve">the </w:t>
      </w:r>
      <w:r w:rsidRPr="002B4335">
        <w:rPr>
          <w:rFonts w:eastAsia="바탕"/>
          <w:lang w:val="en-US" w:eastAsia="ko-KR"/>
        </w:rPr>
        <w:t xml:space="preserve">DL </w:t>
      </w:r>
      <w:proofErr w:type="spellStart"/>
      <w:r w:rsidRPr="002B4335">
        <w:rPr>
          <w:rFonts w:eastAsia="바탕"/>
          <w:lang w:val="en-US" w:eastAsia="ko-KR"/>
        </w:rPr>
        <w:t>subband</w:t>
      </w:r>
      <w:proofErr w:type="spellEnd"/>
      <w:r w:rsidRPr="002B4335">
        <w:rPr>
          <w:rFonts w:eastAsia="바탕"/>
          <w:lang w:val="en-US" w:eastAsia="ko-KR"/>
        </w:rPr>
        <w:t xml:space="preserve"> in SBFD </w:t>
      </w:r>
      <w:proofErr w:type="spellStart"/>
      <w:r w:rsidRPr="002B4335">
        <w:rPr>
          <w:rFonts w:eastAsia="바탕"/>
          <w:lang w:val="en-US" w:eastAsia="ko-KR"/>
        </w:rPr>
        <w:t>subband</w:t>
      </w:r>
      <w:proofErr w:type="spellEnd"/>
      <w:r w:rsidRPr="002B4335">
        <w:rPr>
          <w:rFonts w:eastAsia="바탕"/>
          <w:lang w:val="en-US" w:eastAsia="ko-KR"/>
        </w:rPr>
        <w:t xml:space="preserve"> pattern 1, the position of the last RB </w:t>
      </w:r>
      <w:r w:rsidR="000A1BF5">
        <w:rPr>
          <w:rFonts w:eastAsia="바탕"/>
          <w:lang w:val="en-US" w:eastAsia="ko-KR"/>
        </w:rPr>
        <w:t>is aligned to</w:t>
      </w:r>
      <w:r w:rsidRPr="002B4335">
        <w:rPr>
          <w:rFonts w:eastAsia="바탕"/>
          <w:lang w:val="en-US" w:eastAsia="ko-KR"/>
        </w:rPr>
        <w:t xml:space="preserve"> the highest RB position that forms the carrier. Therefore, knowing either the starting RB position or the </w:t>
      </w:r>
      <w:proofErr w:type="spellStart"/>
      <w:r w:rsidRPr="002B4335">
        <w:rPr>
          <w:rFonts w:eastAsia="바탕"/>
          <w:lang w:val="en-US" w:eastAsia="ko-KR"/>
        </w:rPr>
        <w:t>subband</w:t>
      </w:r>
      <w:proofErr w:type="spellEnd"/>
      <w:r w:rsidRPr="002B4335">
        <w:rPr>
          <w:rFonts w:eastAsia="바탕"/>
          <w:lang w:val="en-US" w:eastAsia="ko-KR"/>
        </w:rPr>
        <w:t xml:space="preserve"> size is sufficient to determine the </w:t>
      </w:r>
      <w:r w:rsidR="000A1BF5">
        <w:rPr>
          <w:rFonts w:eastAsia="바탕"/>
          <w:lang w:val="en-US" w:eastAsia="ko-KR"/>
        </w:rPr>
        <w:t xml:space="preserve">DL </w:t>
      </w:r>
      <w:proofErr w:type="spellStart"/>
      <w:r w:rsidRPr="002B4335">
        <w:rPr>
          <w:rFonts w:eastAsia="바탕"/>
          <w:lang w:val="en-US" w:eastAsia="ko-KR"/>
        </w:rPr>
        <w:t>subband</w:t>
      </w:r>
      <w:proofErr w:type="spellEnd"/>
      <w:r w:rsidRPr="002B4335">
        <w:rPr>
          <w:rFonts w:eastAsia="바탕"/>
          <w:lang w:val="en-US" w:eastAsia="ko-KR"/>
        </w:rPr>
        <w:t xml:space="preserve"> position.</w:t>
      </w:r>
    </w:p>
    <w:p w14:paraId="77A7FF81" w14:textId="4C3197B3" w:rsidR="001004FD" w:rsidRDefault="001004FD" w:rsidP="001004FD">
      <w:pPr>
        <w:rPr>
          <w:rFonts w:eastAsia="바탕"/>
          <w:lang w:val="en-US" w:eastAsia="ko-KR"/>
        </w:rPr>
      </w:pPr>
      <w:r w:rsidRPr="001004FD">
        <w:rPr>
          <w:rFonts w:eastAsia="바탕"/>
          <w:lang w:val="en-US" w:eastAsia="ko-KR"/>
        </w:rPr>
        <w:t xml:space="preserve">Based on this principle, Table 1 summarizes the minimum information needed to determine the positions of </w:t>
      </w:r>
      <w:r>
        <w:rPr>
          <w:rFonts w:eastAsia="바탕"/>
          <w:lang w:val="en-US" w:eastAsia="ko-KR"/>
        </w:rPr>
        <w:t>U</w:t>
      </w:r>
      <w:r w:rsidRPr="001004FD">
        <w:rPr>
          <w:rFonts w:eastAsia="바탕"/>
          <w:lang w:val="en-US" w:eastAsia="ko-KR"/>
        </w:rPr>
        <w:t xml:space="preserve">L and </w:t>
      </w:r>
      <w:r>
        <w:rPr>
          <w:rFonts w:eastAsia="바탕"/>
          <w:lang w:val="en-US" w:eastAsia="ko-KR"/>
        </w:rPr>
        <w:t>D</w:t>
      </w:r>
      <w:r w:rsidRPr="001004FD">
        <w:rPr>
          <w:rFonts w:eastAsia="바탕"/>
          <w:lang w:val="en-US" w:eastAsia="ko-KR"/>
        </w:rPr>
        <w:t xml:space="preserve">L </w:t>
      </w:r>
      <w:proofErr w:type="spellStart"/>
      <w:r w:rsidRPr="001004FD">
        <w:rPr>
          <w:rFonts w:eastAsia="바탕"/>
          <w:lang w:val="en-US" w:eastAsia="ko-KR"/>
        </w:rPr>
        <w:t>subband</w:t>
      </w:r>
      <w:proofErr w:type="spellEnd"/>
      <w:r>
        <w:rPr>
          <w:rFonts w:eastAsia="바탕"/>
          <w:lang w:val="en-US" w:eastAsia="ko-KR"/>
        </w:rPr>
        <w:t>(</w:t>
      </w:r>
      <w:r w:rsidRPr="001004FD">
        <w:rPr>
          <w:rFonts w:eastAsia="바탕"/>
          <w:lang w:val="en-US" w:eastAsia="ko-KR"/>
        </w:rPr>
        <w:t>s</w:t>
      </w:r>
      <w:r>
        <w:rPr>
          <w:rFonts w:eastAsia="바탕"/>
          <w:lang w:val="en-US" w:eastAsia="ko-KR"/>
        </w:rPr>
        <w:t>)</w:t>
      </w:r>
      <w:r w:rsidRPr="001004FD">
        <w:rPr>
          <w:rFonts w:eastAsia="바탕"/>
          <w:lang w:val="en-US" w:eastAsia="ko-KR"/>
        </w:rPr>
        <w:t xml:space="preserve"> for each SBFD </w:t>
      </w:r>
      <w:proofErr w:type="spellStart"/>
      <w:r w:rsidRPr="001004FD">
        <w:rPr>
          <w:rFonts w:eastAsia="바탕"/>
          <w:lang w:val="en-US" w:eastAsia="ko-KR"/>
        </w:rPr>
        <w:t>subband</w:t>
      </w:r>
      <w:proofErr w:type="spellEnd"/>
      <w:r w:rsidRPr="001004FD">
        <w:rPr>
          <w:rFonts w:eastAsia="바탕"/>
          <w:lang w:val="en-US" w:eastAsia="ko-KR"/>
        </w:rPr>
        <w:t xml:space="preserve"> pattern. For </w:t>
      </w:r>
      <w:proofErr w:type="spellStart"/>
      <w:r w:rsidRPr="001004FD">
        <w:rPr>
          <w:rFonts w:eastAsia="바탕"/>
          <w:lang w:val="en-US" w:eastAsia="ko-KR"/>
        </w:rPr>
        <w:t>subbands</w:t>
      </w:r>
      <w:proofErr w:type="spellEnd"/>
      <w:r w:rsidRPr="001004FD">
        <w:rPr>
          <w:rFonts w:eastAsia="바탕"/>
          <w:lang w:val="en-US" w:eastAsia="ko-KR"/>
        </w:rPr>
        <w:t xml:space="preserve"> located on the upper side of the carrier in Table 1, the </w:t>
      </w:r>
      <w:proofErr w:type="spellStart"/>
      <w:r w:rsidRPr="001004FD">
        <w:rPr>
          <w:rFonts w:eastAsia="바탕"/>
          <w:lang w:val="en-US" w:eastAsia="ko-KR"/>
        </w:rPr>
        <w:t>subband</w:t>
      </w:r>
      <w:proofErr w:type="spellEnd"/>
      <w:r w:rsidRPr="001004FD">
        <w:rPr>
          <w:rFonts w:eastAsia="바탕"/>
          <w:lang w:val="en-US" w:eastAsia="ko-KR"/>
        </w:rPr>
        <w:t xml:space="preserve"> size can be substituted for the starting RB information.</w:t>
      </w:r>
    </w:p>
    <w:p w14:paraId="25957AE8" w14:textId="74BD21A8" w:rsidR="001004FD" w:rsidRDefault="001004FD" w:rsidP="001004FD">
      <w:pPr>
        <w:rPr>
          <w:rFonts w:eastAsia="바탕"/>
          <w:lang w:val="en-US" w:eastAsia="ko-KR"/>
        </w:rPr>
      </w:pPr>
      <w:r w:rsidRPr="001004FD">
        <w:rPr>
          <w:rFonts w:eastAsia="바탕"/>
          <w:lang w:val="en-US" w:eastAsia="ko-KR"/>
        </w:rPr>
        <w:t xml:space="preserve">Based on Table 1, the information required for a UE to determine the positions of UL and DL </w:t>
      </w:r>
      <w:proofErr w:type="spellStart"/>
      <w:r w:rsidRPr="001004FD">
        <w:rPr>
          <w:rFonts w:eastAsia="바탕"/>
          <w:lang w:val="en-US" w:eastAsia="ko-KR"/>
        </w:rPr>
        <w:t>subband</w:t>
      </w:r>
      <w:proofErr w:type="spellEnd"/>
      <w:r>
        <w:rPr>
          <w:rFonts w:eastAsia="바탕"/>
          <w:lang w:val="en-US" w:eastAsia="ko-KR"/>
        </w:rPr>
        <w:t>(</w:t>
      </w:r>
      <w:r w:rsidRPr="001004FD">
        <w:rPr>
          <w:rFonts w:eastAsia="바탕"/>
          <w:lang w:val="en-US" w:eastAsia="ko-KR"/>
        </w:rPr>
        <w:t>s</w:t>
      </w:r>
      <w:r>
        <w:rPr>
          <w:rFonts w:eastAsia="바탕"/>
          <w:lang w:val="en-US" w:eastAsia="ko-KR"/>
        </w:rPr>
        <w:t>)</w:t>
      </w:r>
      <w:r w:rsidRPr="001004FD">
        <w:rPr>
          <w:rFonts w:eastAsia="바탕"/>
          <w:lang w:val="en-US" w:eastAsia="ko-KR"/>
        </w:rPr>
        <w:t xml:space="preserve"> may vary depending on the SBFD </w:t>
      </w:r>
      <w:proofErr w:type="spellStart"/>
      <w:r w:rsidRPr="001004FD">
        <w:rPr>
          <w:rFonts w:eastAsia="바탕"/>
          <w:lang w:val="en-US" w:eastAsia="ko-KR"/>
        </w:rPr>
        <w:t>subband</w:t>
      </w:r>
      <w:proofErr w:type="spellEnd"/>
      <w:r w:rsidRPr="001004FD">
        <w:rPr>
          <w:rFonts w:eastAsia="바탕"/>
          <w:lang w:val="en-US" w:eastAsia="ko-KR"/>
        </w:rPr>
        <w:t xml:space="preserve"> pattern.</w:t>
      </w:r>
      <w:r w:rsidR="001F3036">
        <w:rPr>
          <w:rFonts w:eastAsia="바탕"/>
          <w:lang w:val="en-US" w:eastAsia="ko-KR"/>
        </w:rPr>
        <w:t xml:space="preserve"> </w:t>
      </w:r>
      <w:r w:rsidR="001F3036" w:rsidRPr="001F3036">
        <w:rPr>
          <w:rFonts w:eastAsia="바탕"/>
          <w:lang w:val="en-US" w:eastAsia="ko-KR"/>
        </w:rPr>
        <w:t xml:space="preserve">Taking this into account, Proposal 7 suggests configuring information about the frequency resources for UL and DL </w:t>
      </w:r>
      <w:proofErr w:type="spellStart"/>
      <w:r w:rsidR="001F3036" w:rsidRPr="001F3036">
        <w:rPr>
          <w:rFonts w:eastAsia="바탕"/>
          <w:lang w:val="en-US" w:eastAsia="ko-KR"/>
        </w:rPr>
        <w:t>subbands</w:t>
      </w:r>
      <w:proofErr w:type="spellEnd"/>
      <w:r w:rsidR="001F3036" w:rsidRPr="001F3036">
        <w:rPr>
          <w:rFonts w:eastAsia="바탕"/>
          <w:lang w:val="en-US" w:eastAsia="ko-KR"/>
        </w:rPr>
        <w:t xml:space="preserve"> accordingly.</w:t>
      </w:r>
    </w:p>
    <w:p w14:paraId="3779BF66" w14:textId="77777777" w:rsidR="00B8301C" w:rsidRPr="002A2A6E" w:rsidRDefault="00B8301C" w:rsidP="00B5693A">
      <w:pPr>
        <w:rPr>
          <w:rFonts w:eastAsia="바탕"/>
          <w:lang w:val="en-US" w:eastAsia="ko-KR"/>
        </w:rPr>
      </w:pPr>
    </w:p>
    <w:p w14:paraId="4BAB939F" w14:textId="73CE1795" w:rsidR="00B8301C" w:rsidRPr="002A2A6E" w:rsidRDefault="00B8301C" w:rsidP="00392A01">
      <w:pPr>
        <w:rPr>
          <w:rFonts w:eastAsia="바탕"/>
          <w:b/>
          <w:i/>
          <w:lang w:val="en-US" w:eastAsia="ko-KR"/>
        </w:rPr>
      </w:pPr>
      <w:r w:rsidRPr="002A2A6E">
        <w:rPr>
          <w:rFonts w:eastAsia="바탕" w:hint="eastAsia"/>
          <w:b/>
          <w:i/>
          <w:lang w:val="en-US" w:eastAsia="ko-KR"/>
        </w:rPr>
        <w:t>P</w:t>
      </w:r>
      <w:r w:rsidRPr="002A2A6E">
        <w:rPr>
          <w:rFonts w:eastAsia="바탕"/>
          <w:b/>
          <w:i/>
          <w:lang w:val="en-US" w:eastAsia="ko-KR"/>
        </w:rPr>
        <w:t xml:space="preserve">roposal </w:t>
      </w:r>
      <w:r w:rsidR="003F7FAC">
        <w:rPr>
          <w:rFonts w:eastAsia="바탕"/>
          <w:b/>
          <w:i/>
          <w:lang w:val="en-US" w:eastAsia="ko-KR"/>
        </w:rPr>
        <w:t>8</w:t>
      </w:r>
      <w:r w:rsidRPr="002A2A6E">
        <w:rPr>
          <w:rFonts w:eastAsia="바탕"/>
          <w:b/>
          <w:i/>
          <w:lang w:val="en-US" w:eastAsia="ko-KR"/>
        </w:rPr>
        <w:t>:</w:t>
      </w:r>
      <w:r w:rsidR="00392A01">
        <w:rPr>
          <w:rFonts w:eastAsia="바탕"/>
          <w:b/>
          <w:i/>
          <w:lang w:val="en-US" w:eastAsia="ko-KR"/>
        </w:rPr>
        <w:t xml:space="preserve"> </w:t>
      </w:r>
      <w:r w:rsidR="00392A01" w:rsidRPr="00392A01">
        <w:rPr>
          <w:rFonts w:eastAsia="바탕"/>
          <w:b/>
          <w:i/>
          <w:lang w:val="en-US" w:eastAsia="ko-KR"/>
        </w:rPr>
        <w:t xml:space="preserve">For the configuration of the frequency location of SBFD </w:t>
      </w:r>
      <w:proofErr w:type="spellStart"/>
      <w:r w:rsidR="00392A01" w:rsidRPr="00392A01">
        <w:rPr>
          <w:rFonts w:eastAsia="바탕"/>
          <w:b/>
          <w:i/>
          <w:lang w:val="en-US" w:eastAsia="ko-KR"/>
        </w:rPr>
        <w:t>subbands</w:t>
      </w:r>
      <w:proofErr w:type="spellEnd"/>
      <w:r w:rsidR="00392A01" w:rsidRPr="00392A01">
        <w:rPr>
          <w:rFonts w:eastAsia="바탕"/>
          <w:b/>
          <w:i/>
          <w:lang w:val="en-US" w:eastAsia="ko-KR"/>
        </w:rPr>
        <w:t xml:space="preserve">, the following information is </w:t>
      </w:r>
      <w:r w:rsidR="00392A01">
        <w:rPr>
          <w:rFonts w:eastAsia="바탕"/>
          <w:b/>
          <w:i/>
          <w:lang w:val="en-US" w:eastAsia="ko-KR"/>
        </w:rPr>
        <w:t>configured</w:t>
      </w:r>
      <w:r w:rsidR="00392A01" w:rsidRPr="00392A01">
        <w:rPr>
          <w:rFonts w:eastAsia="바탕"/>
          <w:b/>
          <w:i/>
          <w:lang w:val="en-US" w:eastAsia="ko-KR"/>
        </w:rPr>
        <w:t>:</w:t>
      </w:r>
    </w:p>
    <w:p w14:paraId="37EC0D14" w14:textId="03220878" w:rsidR="00702768" w:rsidRPr="0071249E" w:rsidRDefault="00702768" w:rsidP="003D09AA">
      <w:pPr>
        <w:pStyle w:val="ac"/>
        <w:numPr>
          <w:ilvl w:val="0"/>
          <w:numId w:val="32"/>
        </w:numPr>
        <w:ind w:leftChars="0"/>
        <w:rPr>
          <w:rFonts w:eastAsia="바탕"/>
          <w:b/>
          <w:i/>
          <w:lang w:val="en-US" w:eastAsia="ko-KR"/>
        </w:rPr>
      </w:pPr>
      <w:r w:rsidRPr="0071249E">
        <w:rPr>
          <w:rFonts w:eastAsia="바탕"/>
          <w:b/>
          <w:i/>
          <w:lang w:val="en-US" w:eastAsia="ko-KR"/>
        </w:rPr>
        <w:t xml:space="preserve">Configurations for </w:t>
      </w:r>
      <w:r w:rsidRPr="0071249E">
        <w:rPr>
          <w:rFonts w:eastAsia="바탕" w:hint="eastAsia"/>
          <w:b/>
          <w:i/>
          <w:lang w:val="en-US" w:eastAsia="ko-KR"/>
        </w:rPr>
        <w:t>U</w:t>
      </w:r>
      <w:r w:rsidRPr="0071249E">
        <w:rPr>
          <w:rFonts w:eastAsia="바탕"/>
          <w:b/>
          <w:i/>
          <w:lang w:val="en-US" w:eastAsia="ko-KR"/>
        </w:rPr>
        <w:t xml:space="preserve">L </w:t>
      </w:r>
      <w:proofErr w:type="spellStart"/>
      <w:r w:rsidRPr="0071249E">
        <w:rPr>
          <w:rFonts w:eastAsia="바탕"/>
          <w:b/>
          <w:i/>
          <w:lang w:val="en-US" w:eastAsia="ko-KR"/>
        </w:rPr>
        <w:t>subband</w:t>
      </w:r>
      <w:proofErr w:type="spellEnd"/>
    </w:p>
    <w:p w14:paraId="10B20CAA" w14:textId="4C5AEB67" w:rsidR="00702768" w:rsidRPr="0071249E" w:rsidRDefault="00702768" w:rsidP="003D09AA">
      <w:pPr>
        <w:pStyle w:val="ac"/>
        <w:numPr>
          <w:ilvl w:val="1"/>
          <w:numId w:val="32"/>
        </w:numPr>
        <w:ind w:leftChars="0"/>
        <w:rPr>
          <w:rFonts w:eastAsia="바탕"/>
          <w:b/>
          <w:i/>
          <w:lang w:val="en-US" w:eastAsia="ko-KR"/>
        </w:rPr>
      </w:pPr>
      <w:r w:rsidRPr="0071249E">
        <w:rPr>
          <w:rFonts w:eastAsia="바탕"/>
          <w:b/>
          <w:i/>
          <w:lang w:val="en-US" w:eastAsia="ko-KR"/>
        </w:rPr>
        <w:t>Starting RB</w:t>
      </w:r>
      <w:r w:rsidR="00B8301C" w:rsidRPr="0071249E">
        <w:rPr>
          <w:rFonts w:eastAsia="바탕"/>
          <w:b/>
          <w:i/>
          <w:lang w:val="en-US" w:eastAsia="ko-KR"/>
        </w:rPr>
        <w:t xml:space="preserve"> (</w:t>
      </w:r>
      <w:r w:rsidR="00392A01" w:rsidRPr="0071249E">
        <w:rPr>
          <w:rFonts w:eastAsia="바탕"/>
          <w:b/>
          <w:i/>
          <w:lang w:val="en-US" w:eastAsia="ko-KR"/>
        </w:rPr>
        <w:t xml:space="preserve">This configuration can be omitted </w:t>
      </w:r>
      <w:r w:rsidR="00C952EA" w:rsidRPr="0071249E">
        <w:rPr>
          <w:rFonts w:eastAsia="바탕"/>
          <w:b/>
          <w:i/>
          <w:lang w:val="en-US" w:eastAsia="ko-KR"/>
        </w:rPr>
        <w:t>if</w:t>
      </w:r>
      <w:r w:rsidR="00392A01" w:rsidRPr="0071249E">
        <w:rPr>
          <w:rFonts w:eastAsia="바탕"/>
          <w:b/>
          <w:i/>
          <w:lang w:val="en-US" w:eastAsia="ko-KR"/>
        </w:rPr>
        <w:t xml:space="preserve"> the UL </w:t>
      </w:r>
      <w:proofErr w:type="spellStart"/>
      <w:r w:rsidR="00392A01" w:rsidRPr="0071249E">
        <w:rPr>
          <w:rFonts w:eastAsia="바탕"/>
          <w:b/>
          <w:i/>
          <w:lang w:val="en-US" w:eastAsia="ko-KR"/>
        </w:rPr>
        <w:t>subband</w:t>
      </w:r>
      <w:proofErr w:type="spellEnd"/>
      <w:r w:rsidR="00392A01" w:rsidRPr="0071249E">
        <w:rPr>
          <w:rFonts w:eastAsia="바탕"/>
          <w:b/>
          <w:i/>
          <w:lang w:val="en-US" w:eastAsia="ko-KR"/>
        </w:rPr>
        <w:t xml:space="preserve"> is located on one side of the carrier).</w:t>
      </w:r>
    </w:p>
    <w:p w14:paraId="32747D43" w14:textId="459FE3FE" w:rsidR="00702768" w:rsidRPr="0071249E" w:rsidRDefault="00702768" w:rsidP="003D09AA">
      <w:pPr>
        <w:pStyle w:val="ac"/>
        <w:numPr>
          <w:ilvl w:val="1"/>
          <w:numId w:val="32"/>
        </w:numPr>
        <w:ind w:leftChars="0"/>
        <w:rPr>
          <w:rFonts w:eastAsia="바탕"/>
          <w:b/>
          <w:i/>
          <w:lang w:val="en-US" w:eastAsia="ko-KR"/>
        </w:rPr>
      </w:pPr>
      <w:proofErr w:type="spellStart"/>
      <w:r w:rsidRPr="0071249E">
        <w:rPr>
          <w:rFonts w:eastAsia="바탕" w:hint="eastAsia"/>
          <w:b/>
          <w:i/>
          <w:lang w:val="en-US" w:eastAsia="ko-KR"/>
        </w:rPr>
        <w:t>S</w:t>
      </w:r>
      <w:r w:rsidRPr="0071249E">
        <w:rPr>
          <w:rFonts w:eastAsia="바탕"/>
          <w:b/>
          <w:i/>
          <w:lang w:val="en-US" w:eastAsia="ko-KR"/>
        </w:rPr>
        <w:t>ubband</w:t>
      </w:r>
      <w:proofErr w:type="spellEnd"/>
      <w:r w:rsidRPr="0071249E">
        <w:rPr>
          <w:rFonts w:eastAsia="바탕"/>
          <w:b/>
          <w:i/>
          <w:lang w:val="en-US" w:eastAsia="ko-KR"/>
        </w:rPr>
        <w:t xml:space="preserve"> size </w:t>
      </w:r>
    </w:p>
    <w:p w14:paraId="7C17FAAE" w14:textId="7D4D5A10" w:rsidR="00702768" w:rsidRPr="0071249E" w:rsidRDefault="00702768" w:rsidP="003D09AA">
      <w:pPr>
        <w:pStyle w:val="ac"/>
        <w:numPr>
          <w:ilvl w:val="0"/>
          <w:numId w:val="32"/>
        </w:numPr>
        <w:ind w:leftChars="0"/>
        <w:rPr>
          <w:rFonts w:eastAsia="바탕"/>
          <w:b/>
          <w:i/>
          <w:lang w:val="en-US" w:eastAsia="ko-KR"/>
        </w:rPr>
      </w:pPr>
      <w:r w:rsidRPr="0071249E">
        <w:rPr>
          <w:rFonts w:eastAsia="바탕" w:hint="eastAsia"/>
          <w:b/>
          <w:i/>
          <w:lang w:val="en-US" w:eastAsia="ko-KR"/>
        </w:rPr>
        <w:t>C</w:t>
      </w:r>
      <w:r w:rsidRPr="0071249E">
        <w:rPr>
          <w:rFonts w:eastAsia="바탕"/>
          <w:b/>
          <w:i/>
          <w:lang w:val="en-US" w:eastAsia="ko-KR"/>
        </w:rPr>
        <w:t xml:space="preserve">onfigurations for lower DL </w:t>
      </w:r>
      <w:proofErr w:type="spellStart"/>
      <w:r w:rsidRPr="0071249E">
        <w:rPr>
          <w:rFonts w:eastAsia="바탕"/>
          <w:b/>
          <w:i/>
          <w:lang w:val="en-US" w:eastAsia="ko-KR"/>
        </w:rPr>
        <w:t>subband</w:t>
      </w:r>
      <w:proofErr w:type="spellEnd"/>
    </w:p>
    <w:p w14:paraId="7040FFBE" w14:textId="3DE01EB9" w:rsidR="00B8301C" w:rsidRPr="0071249E" w:rsidRDefault="00B8301C" w:rsidP="003D09AA">
      <w:pPr>
        <w:pStyle w:val="ac"/>
        <w:numPr>
          <w:ilvl w:val="1"/>
          <w:numId w:val="32"/>
        </w:numPr>
        <w:ind w:leftChars="0"/>
        <w:rPr>
          <w:rFonts w:eastAsia="바탕"/>
          <w:b/>
          <w:i/>
          <w:lang w:val="en-US" w:eastAsia="ko-KR"/>
        </w:rPr>
      </w:pPr>
      <w:proofErr w:type="spellStart"/>
      <w:r w:rsidRPr="0071249E">
        <w:rPr>
          <w:rFonts w:eastAsia="바탕" w:hint="eastAsia"/>
          <w:b/>
          <w:i/>
          <w:lang w:val="en-US" w:eastAsia="ko-KR"/>
        </w:rPr>
        <w:t>S</w:t>
      </w:r>
      <w:r w:rsidRPr="0071249E">
        <w:rPr>
          <w:rFonts w:eastAsia="바탕"/>
          <w:b/>
          <w:i/>
          <w:lang w:val="en-US" w:eastAsia="ko-KR"/>
        </w:rPr>
        <w:t>ubband</w:t>
      </w:r>
      <w:proofErr w:type="spellEnd"/>
      <w:r w:rsidRPr="0071249E">
        <w:rPr>
          <w:rFonts w:eastAsia="바탕"/>
          <w:b/>
          <w:i/>
          <w:lang w:val="en-US" w:eastAsia="ko-KR"/>
        </w:rPr>
        <w:t xml:space="preserve"> size (</w:t>
      </w:r>
      <w:r w:rsidR="00C952EA" w:rsidRPr="0071249E">
        <w:rPr>
          <w:rFonts w:eastAsia="바탕"/>
          <w:b/>
          <w:i/>
          <w:lang w:val="en-US" w:eastAsia="ko-KR"/>
        </w:rPr>
        <w:t xml:space="preserve">This configuration can be omitted if only one DL </w:t>
      </w:r>
      <w:proofErr w:type="spellStart"/>
      <w:r w:rsidR="00C952EA" w:rsidRPr="0071249E">
        <w:rPr>
          <w:rFonts w:eastAsia="바탕"/>
          <w:b/>
          <w:i/>
          <w:lang w:val="en-US" w:eastAsia="ko-KR"/>
        </w:rPr>
        <w:t>subband</w:t>
      </w:r>
      <w:proofErr w:type="spellEnd"/>
      <w:r w:rsidR="00C952EA" w:rsidRPr="0071249E">
        <w:rPr>
          <w:rFonts w:eastAsia="바탕"/>
          <w:b/>
          <w:i/>
          <w:lang w:val="en-US" w:eastAsia="ko-KR"/>
        </w:rPr>
        <w:t xml:space="preserve"> exists and is located only on the upper side of the carrier</w:t>
      </w:r>
      <w:r w:rsidRPr="0071249E">
        <w:rPr>
          <w:rFonts w:eastAsia="바탕"/>
          <w:b/>
          <w:i/>
          <w:lang w:val="en-US" w:eastAsia="ko-KR"/>
        </w:rPr>
        <w:t>)</w:t>
      </w:r>
    </w:p>
    <w:p w14:paraId="48AFDC99" w14:textId="65126408" w:rsidR="00702768" w:rsidRPr="0071249E" w:rsidRDefault="00702768" w:rsidP="003D09AA">
      <w:pPr>
        <w:pStyle w:val="ac"/>
        <w:numPr>
          <w:ilvl w:val="0"/>
          <w:numId w:val="32"/>
        </w:numPr>
        <w:ind w:leftChars="0"/>
        <w:rPr>
          <w:rFonts w:eastAsia="바탕"/>
          <w:b/>
          <w:i/>
          <w:lang w:val="en-US" w:eastAsia="ko-KR"/>
        </w:rPr>
      </w:pPr>
      <w:r w:rsidRPr="0071249E">
        <w:rPr>
          <w:rFonts w:eastAsia="바탕" w:hint="eastAsia"/>
          <w:b/>
          <w:i/>
          <w:lang w:val="en-US" w:eastAsia="ko-KR"/>
        </w:rPr>
        <w:t>C</w:t>
      </w:r>
      <w:r w:rsidRPr="0071249E">
        <w:rPr>
          <w:rFonts w:eastAsia="바탕"/>
          <w:b/>
          <w:i/>
          <w:lang w:val="en-US" w:eastAsia="ko-KR"/>
        </w:rPr>
        <w:t xml:space="preserve">onfigurations for upper DL </w:t>
      </w:r>
      <w:proofErr w:type="spellStart"/>
      <w:r w:rsidRPr="0071249E">
        <w:rPr>
          <w:rFonts w:eastAsia="바탕"/>
          <w:b/>
          <w:i/>
          <w:lang w:val="en-US" w:eastAsia="ko-KR"/>
        </w:rPr>
        <w:t>subband</w:t>
      </w:r>
      <w:proofErr w:type="spellEnd"/>
    </w:p>
    <w:p w14:paraId="4D1DEA8D" w14:textId="58270C19" w:rsidR="00B8301C" w:rsidRPr="0071249E" w:rsidRDefault="00B8301C" w:rsidP="003D09AA">
      <w:pPr>
        <w:pStyle w:val="ac"/>
        <w:numPr>
          <w:ilvl w:val="1"/>
          <w:numId w:val="32"/>
        </w:numPr>
        <w:ind w:leftChars="0"/>
        <w:rPr>
          <w:rFonts w:eastAsia="바탕"/>
          <w:b/>
          <w:i/>
          <w:lang w:val="en-US" w:eastAsia="ko-KR"/>
        </w:rPr>
      </w:pPr>
      <w:proofErr w:type="spellStart"/>
      <w:r w:rsidRPr="0071249E">
        <w:rPr>
          <w:rFonts w:eastAsia="바탕" w:hint="eastAsia"/>
          <w:b/>
          <w:i/>
          <w:lang w:val="en-US" w:eastAsia="ko-KR"/>
        </w:rPr>
        <w:t>S</w:t>
      </w:r>
      <w:r w:rsidRPr="0071249E">
        <w:rPr>
          <w:rFonts w:eastAsia="바탕"/>
          <w:b/>
          <w:i/>
          <w:lang w:val="en-US" w:eastAsia="ko-KR"/>
        </w:rPr>
        <w:t>ubband</w:t>
      </w:r>
      <w:proofErr w:type="spellEnd"/>
      <w:r w:rsidRPr="0071249E">
        <w:rPr>
          <w:rFonts w:eastAsia="바탕"/>
          <w:b/>
          <w:i/>
          <w:lang w:val="en-US" w:eastAsia="ko-KR"/>
        </w:rPr>
        <w:t xml:space="preserve"> size </w:t>
      </w:r>
      <w:r w:rsidR="00C952EA" w:rsidRPr="0071249E">
        <w:rPr>
          <w:rFonts w:eastAsia="바탕"/>
          <w:b/>
          <w:i/>
          <w:lang w:val="en-US" w:eastAsia="ko-KR"/>
        </w:rPr>
        <w:t xml:space="preserve">(This configuration can be omitted if only one DL </w:t>
      </w:r>
      <w:proofErr w:type="spellStart"/>
      <w:r w:rsidR="00C952EA" w:rsidRPr="0071249E">
        <w:rPr>
          <w:rFonts w:eastAsia="바탕"/>
          <w:b/>
          <w:i/>
          <w:lang w:val="en-US" w:eastAsia="ko-KR"/>
        </w:rPr>
        <w:t>subband</w:t>
      </w:r>
      <w:proofErr w:type="spellEnd"/>
      <w:r w:rsidR="00C952EA" w:rsidRPr="0071249E">
        <w:rPr>
          <w:rFonts w:eastAsia="바탕"/>
          <w:b/>
          <w:i/>
          <w:lang w:val="en-US" w:eastAsia="ko-KR"/>
        </w:rPr>
        <w:t xml:space="preserve"> exists and is located only on the lower side of the carrier)</w:t>
      </w:r>
    </w:p>
    <w:p w14:paraId="7BF553AC" w14:textId="77777777" w:rsidR="00763594" w:rsidRDefault="00763594" w:rsidP="00B068E0">
      <w:pPr>
        <w:rPr>
          <w:b/>
          <w:u w:val="single"/>
          <w:lang w:val="en-US" w:eastAsia="ko-KR"/>
        </w:rPr>
      </w:pPr>
    </w:p>
    <w:p w14:paraId="10923C29" w14:textId="52CC4D8E" w:rsidR="00DD369B" w:rsidRPr="00ED361C" w:rsidRDefault="00DD369B" w:rsidP="00B068E0">
      <w:pPr>
        <w:rPr>
          <w:b/>
          <w:u w:val="single"/>
          <w:lang w:val="en-US" w:eastAsia="ko-KR"/>
        </w:rPr>
      </w:pPr>
      <w:r w:rsidRPr="00ED361C">
        <w:rPr>
          <w:b/>
          <w:u w:val="single"/>
          <w:lang w:val="en-US" w:eastAsia="ko-KR"/>
        </w:rPr>
        <w:t>Reference</w:t>
      </w:r>
      <w:r w:rsidRPr="00ED361C">
        <w:rPr>
          <w:rFonts w:hint="eastAsia"/>
          <w:b/>
          <w:u w:val="single"/>
          <w:lang w:val="en-US" w:eastAsia="ko-KR"/>
        </w:rPr>
        <w:t xml:space="preserve"> </w:t>
      </w:r>
      <w:r w:rsidR="00ED361C" w:rsidRPr="00ED361C">
        <w:rPr>
          <w:b/>
          <w:u w:val="single"/>
          <w:lang w:val="en-US" w:eastAsia="ko-KR"/>
        </w:rPr>
        <w:t>SCS</w:t>
      </w:r>
    </w:p>
    <w:p w14:paraId="09BB20C1" w14:textId="03B62C58" w:rsidR="00B068E0" w:rsidRDefault="00B068E0" w:rsidP="000E0741">
      <w:pPr>
        <w:rPr>
          <w:rFonts w:eastAsia="바탕"/>
          <w:lang w:val="en-US" w:eastAsia="ko-KR"/>
        </w:rPr>
      </w:pPr>
    </w:p>
    <w:p w14:paraId="7ECFD58D" w14:textId="305ECDD9" w:rsidR="0071249E" w:rsidRDefault="0071249E" w:rsidP="0071249E">
      <w:pPr>
        <w:rPr>
          <w:rFonts w:eastAsia="바탕"/>
          <w:lang w:val="en-US" w:eastAsia="ko-KR"/>
        </w:rPr>
      </w:pPr>
      <w:r w:rsidRPr="0071249E">
        <w:rPr>
          <w:rFonts w:eastAsia="바탕"/>
          <w:lang w:val="en-US" w:eastAsia="ko-KR"/>
        </w:rPr>
        <w:lastRenderedPageBreak/>
        <w:t xml:space="preserve">To </w:t>
      </w:r>
      <w:r>
        <w:rPr>
          <w:rFonts w:eastAsia="바탕"/>
          <w:lang w:val="en-US" w:eastAsia="ko-KR"/>
        </w:rPr>
        <w:t xml:space="preserve">indicate </w:t>
      </w:r>
      <w:r w:rsidRPr="0071249E">
        <w:rPr>
          <w:rFonts w:eastAsia="바탕"/>
          <w:lang w:val="en-US" w:eastAsia="ko-KR"/>
        </w:rPr>
        <w:t xml:space="preserve">the frequency location of SBFD </w:t>
      </w:r>
      <w:proofErr w:type="spellStart"/>
      <w:r w:rsidRPr="0071249E">
        <w:rPr>
          <w:rFonts w:eastAsia="바탕"/>
          <w:lang w:val="en-US" w:eastAsia="ko-KR"/>
        </w:rPr>
        <w:t>subbands</w:t>
      </w:r>
      <w:proofErr w:type="spellEnd"/>
      <w:r w:rsidRPr="0071249E">
        <w:rPr>
          <w:rFonts w:eastAsia="바탕"/>
          <w:lang w:val="en-US" w:eastAsia="ko-KR"/>
        </w:rPr>
        <w:t xml:space="preserve">, a reference SCS is necessary. Information about the frequency resources forming the carrier is configured per SCS through </w:t>
      </w:r>
      <w:r w:rsidRPr="0071249E">
        <w:rPr>
          <w:rFonts w:eastAsia="바탕"/>
          <w:i/>
          <w:lang w:val="en-US" w:eastAsia="ko-KR"/>
        </w:rPr>
        <w:t>SCS-</w:t>
      </w:r>
      <w:proofErr w:type="spellStart"/>
      <w:r w:rsidRPr="0071249E">
        <w:rPr>
          <w:rFonts w:eastAsia="바탕"/>
          <w:i/>
          <w:lang w:val="en-US" w:eastAsia="ko-KR"/>
        </w:rPr>
        <w:t>SpecificCarrier</w:t>
      </w:r>
      <w:proofErr w:type="spellEnd"/>
      <w:r w:rsidRPr="0071249E">
        <w:rPr>
          <w:rFonts w:eastAsia="바탕"/>
          <w:lang w:val="en-US" w:eastAsia="ko-KR"/>
        </w:rPr>
        <w:t xml:space="preserve"> IE within the </w:t>
      </w:r>
      <w:proofErr w:type="spellStart"/>
      <w:r w:rsidRPr="0071249E">
        <w:rPr>
          <w:rFonts w:eastAsia="바탕"/>
          <w:i/>
          <w:lang w:val="en-US" w:eastAsia="ko-KR"/>
        </w:rPr>
        <w:t>FrequencyInfoDL</w:t>
      </w:r>
      <w:proofErr w:type="spellEnd"/>
      <w:r w:rsidRPr="0071249E">
        <w:rPr>
          <w:rFonts w:eastAsia="바탕"/>
          <w:lang w:val="en-US" w:eastAsia="ko-KR"/>
        </w:rPr>
        <w:t xml:space="preserve"> and </w:t>
      </w:r>
      <w:proofErr w:type="spellStart"/>
      <w:r w:rsidRPr="0071249E">
        <w:rPr>
          <w:rFonts w:eastAsia="바탕"/>
          <w:i/>
          <w:lang w:val="en-US" w:eastAsia="ko-KR"/>
        </w:rPr>
        <w:t>FrequencyInfoUL</w:t>
      </w:r>
      <w:proofErr w:type="spellEnd"/>
      <w:r w:rsidRPr="0071249E">
        <w:rPr>
          <w:rFonts w:eastAsia="바탕"/>
          <w:lang w:val="en-US" w:eastAsia="ko-KR"/>
        </w:rPr>
        <w:t xml:space="preserve"> IE.</w:t>
      </w:r>
    </w:p>
    <w:p w14:paraId="400BBCFF" w14:textId="77777777" w:rsidR="00FB2A12" w:rsidRDefault="00FB2A12" w:rsidP="0071249E">
      <w:pPr>
        <w:rPr>
          <w:rFonts w:eastAsia="바탕" w:hint="eastAsia"/>
          <w:lang w:val="en-US" w:eastAsia="ko-KR"/>
        </w:rPr>
      </w:pPr>
    </w:p>
    <w:tbl>
      <w:tblPr>
        <w:tblStyle w:val="aa"/>
        <w:tblW w:w="0" w:type="auto"/>
        <w:tblLook w:val="04A0" w:firstRow="1" w:lastRow="0" w:firstColumn="1" w:lastColumn="0" w:noHBand="0" w:noVBand="1"/>
      </w:tblPr>
      <w:tblGrid>
        <w:gridCol w:w="9629"/>
      </w:tblGrid>
      <w:tr w:rsidR="00CB1CB6" w14:paraId="207922D8" w14:textId="77777777" w:rsidTr="00CB1CB6">
        <w:tc>
          <w:tcPr>
            <w:tcW w:w="9629" w:type="dxa"/>
          </w:tcPr>
          <w:p w14:paraId="486A9D4C" w14:textId="77777777" w:rsidR="00CB1CB6" w:rsidRPr="00CB1CB6" w:rsidRDefault="00CB1CB6" w:rsidP="00CB1CB6">
            <w:pPr>
              <w:keepNext/>
              <w:keepLines/>
              <w:spacing w:before="60" w:after="180"/>
              <w:jc w:val="center"/>
              <w:rPr>
                <w:rFonts w:ascii="Arial" w:eastAsia="Times New Roman" w:hAnsi="Arial"/>
                <w:b/>
                <w:sz w:val="20"/>
                <w:lang w:eastAsia="ja-JP"/>
              </w:rPr>
            </w:pPr>
            <w:r w:rsidRPr="00CB1CB6">
              <w:rPr>
                <w:rFonts w:ascii="Arial" w:eastAsia="Times New Roman" w:hAnsi="Arial"/>
                <w:b/>
                <w:i/>
                <w:sz w:val="20"/>
                <w:lang w:eastAsia="ja-JP"/>
              </w:rPr>
              <w:t>SCS-</w:t>
            </w:r>
            <w:proofErr w:type="spellStart"/>
            <w:r w:rsidRPr="00CB1CB6">
              <w:rPr>
                <w:rFonts w:ascii="Arial" w:eastAsia="Times New Roman" w:hAnsi="Arial"/>
                <w:b/>
                <w:i/>
                <w:sz w:val="20"/>
                <w:lang w:eastAsia="ja-JP"/>
              </w:rPr>
              <w:t>SpecificCarrier</w:t>
            </w:r>
            <w:proofErr w:type="spellEnd"/>
            <w:r w:rsidRPr="00CB1CB6">
              <w:rPr>
                <w:rFonts w:ascii="Arial" w:eastAsia="Times New Roman" w:hAnsi="Arial"/>
                <w:b/>
                <w:sz w:val="20"/>
                <w:lang w:eastAsia="ja-JP"/>
              </w:rPr>
              <w:t xml:space="preserve"> information element</w:t>
            </w:r>
          </w:p>
          <w:p w14:paraId="3D214121"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B1CB6">
              <w:rPr>
                <w:rFonts w:ascii="Courier New" w:eastAsia="Times New Roman" w:hAnsi="Courier New"/>
                <w:noProof/>
                <w:color w:val="808080"/>
                <w:sz w:val="16"/>
                <w:lang w:eastAsia="en-GB"/>
              </w:rPr>
              <w:t>-- ASN1START</w:t>
            </w:r>
          </w:p>
          <w:p w14:paraId="3FCC64A2"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B1CB6">
              <w:rPr>
                <w:rFonts w:ascii="Courier New" w:eastAsia="Times New Roman" w:hAnsi="Courier New"/>
                <w:noProof/>
                <w:color w:val="808080"/>
                <w:sz w:val="16"/>
                <w:lang w:eastAsia="en-GB"/>
              </w:rPr>
              <w:t>-- TAG-SCS-SPECIFICCARRIER-START</w:t>
            </w:r>
          </w:p>
          <w:p w14:paraId="1F3D65EF"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17C3574"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SCS-SpecificCarrier ::=             </w:t>
            </w:r>
            <w:r w:rsidRPr="00CB1CB6">
              <w:rPr>
                <w:rFonts w:ascii="Courier New" w:eastAsia="Times New Roman" w:hAnsi="Courier New"/>
                <w:noProof/>
                <w:color w:val="993366"/>
                <w:sz w:val="16"/>
                <w:lang w:eastAsia="en-GB"/>
              </w:rPr>
              <w:t>SEQUENCE</w:t>
            </w:r>
            <w:r w:rsidRPr="00CB1CB6">
              <w:rPr>
                <w:rFonts w:ascii="Courier New" w:eastAsia="Times New Roman" w:hAnsi="Courier New"/>
                <w:noProof/>
                <w:sz w:val="16"/>
                <w:lang w:eastAsia="en-GB"/>
              </w:rPr>
              <w:t xml:space="preserve"> {</w:t>
            </w:r>
          </w:p>
          <w:p w14:paraId="651B5C62"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    offsetToCarrier                     </w:t>
            </w:r>
            <w:r w:rsidRPr="00CB1CB6">
              <w:rPr>
                <w:rFonts w:ascii="Courier New" w:eastAsia="Times New Roman" w:hAnsi="Courier New"/>
                <w:noProof/>
                <w:color w:val="993366"/>
                <w:sz w:val="16"/>
                <w:lang w:eastAsia="en-GB"/>
              </w:rPr>
              <w:t>INTEGER</w:t>
            </w:r>
            <w:r w:rsidRPr="00CB1CB6">
              <w:rPr>
                <w:rFonts w:ascii="Courier New" w:eastAsia="Times New Roman" w:hAnsi="Courier New"/>
                <w:noProof/>
                <w:sz w:val="16"/>
                <w:lang w:eastAsia="en-GB"/>
              </w:rPr>
              <w:t xml:space="preserve"> (0..2199),</w:t>
            </w:r>
          </w:p>
          <w:p w14:paraId="65B4131C"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    subcarrierSpacing                   SubcarrierSpacing,</w:t>
            </w:r>
          </w:p>
          <w:p w14:paraId="484E0E82"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    carrierBandwidth                    </w:t>
            </w:r>
            <w:r w:rsidRPr="00CB1CB6">
              <w:rPr>
                <w:rFonts w:ascii="Courier New" w:eastAsia="Times New Roman" w:hAnsi="Courier New"/>
                <w:noProof/>
                <w:color w:val="993366"/>
                <w:sz w:val="16"/>
                <w:lang w:eastAsia="en-GB"/>
              </w:rPr>
              <w:t>INTEGER</w:t>
            </w:r>
            <w:r w:rsidRPr="00CB1CB6">
              <w:rPr>
                <w:rFonts w:ascii="Courier New" w:eastAsia="Times New Roman" w:hAnsi="Courier New"/>
                <w:noProof/>
                <w:sz w:val="16"/>
                <w:lang w:eastAsia="en-GB"/>
              </w:rPr>
              <w:t xml:space="preserve"> (1..maxNrofPhysicalResourceBlocks),</w:t>
            </w:r>
          </w:p>
          <w:p w14:paraId="758F7C4C"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    ...,</w:t>
            </w:r>
          </w:p>
          <w:p w14:paraId="1CA05F1B"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    [[</w:t>
            </w:r>
          </w:p>
          <w:p w14:paraId="4F6D4D13"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B1CB6">
              <w:rPr>
                <w:rFonts w:ascii="Courier New" w:eastAsia="Times New Roman" w:hAnsi="Courier New"/>
                <w:noProof/>
                <w:sz w:val="16"/>
                <w:lang w:eastAsia="en-GB"/>
              </w:rPr>
              <w:t xml:space="preserve">    txDirectCurrentLocation         </w:t>
            </w:r>
            <w:r w:rsidRPr="00CB1CB6">
              <w:rPr>
                <w:rFonts w:ascii="Courier New" w:eastAsia="Times New Roman" w:hAnsi="Courier New"/>
                <w:noProof/>
                <w:color w:val="993366"/>
                <w:sz w:val="16"/>
                <w:lang w:eastAsia="en-GB"/>
              </w:rPr>
              <w:t>INTEGER</w:t>
            </w:r>
            <w:r w:rsidRPr="00CB1CB6">
              <w:rPr>
                <w:rFonts w:ascii="Courier New" w:eastAsia="Times New Roman" w:hAnsi="Courier New"/>
                <w:noProof/>
                <w:sz w:val="16"/>
                <w:lang w:eastAsia="en-GB"/>
              </w:rPr>
              <w:t xml:space="preserve"> (0..4095)                                       </w:t>
            </w:r>
            <w:r w:rsidRPr="00CB1CB6">
              <w:rPr>
                <w:rFonts w:ascii="Courier New" w:eastAsia="Times New Roman" w:hAnsi="Courier New"/>
                <w:noProof/>
                <w:color w:val="993366"/>
                <w:sz w:val="16"/>
                <w:lang w:eastAsia="en-GB"/>
              </w:rPr>
              <w:t>OPTIONAL</w:t>
            </w:r>
            <w:r w:rsidRPr="00CB1CB6">
              <w:rPr>
                <w:rFonts w:ascii="Courier New" w:eastAsia="Times New Roman" w:hAnsi="Courier New"/>
                <w:noProof/>
                <w:sz w:val="16"/>
                <w:lang w:eastAsia="en-GB"/>
              </w:rPr>
              <w:t xml:space="preserve">            </w:t>
            </w:r>
            <w:r w:rsidRPr="00CB1CB6">
              <w:rPr>
                <w:rFonts w:ascii="Courier New" w:eastAsia="Times New Roman" w:hAnsi="Courier New"/>
                <w:noProof/>
                <w:color w:val="808080"/>
                <w:sz w:val="16"/>
                <w:lang w:eastAsia="en-GB"/>
              </w:rPr>
              <w:t>-- Need S</w:t>
            </w:r>
          </w:p>
          <w:p w14:paraId="2F32A992"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 xml:space="preserve">    ]]</w:t>
            </w:r>
          </w:p>
          <w:p w14:paraId="45A00D72"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CB1CB6">
              <w:rPr>
                <w:rFonts w:ascii="Courier New" w:eastAsia="Times New Roman" w:hAnsi="Courier New"/>
                <w:noProof/>
                <w:sz w:val="16"/>
                <w:lang w:eastAsia="en-GB"/>
              </w:rPr>
              <w:t>}</w:t>
            </w:r>
          </w:p>
          <w:p w14:paraId="2830AC3A"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E4BF06E" w14:textId="77777777"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B1CB6">
              <w:rPr>
                <w:rFonts w:ascii="Courier New" w:eastAsia="Times New Roman" w:hAnsi="Courier New"/>
                <w:noProof/>
                <w:color w:val="808080"/>
                <w:sz w:val="16"/>
                <w:lang w:eastAsia="en-GB"/>
              </w:rPr>
              <w:t>-- TAG-SCS-SPECIFICCARRIER-STOP</w:t>
            </w:r>
          </w:p>
          <w:p w14:paraId="28E62729" w14:textId="72B76C4E" w:rsidR="00CB1CB6" w:rsidRPr="00CB1CB6" w:rsidRDefault="00CB1CB6" w:rsidP="00CB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CB1CB6">
              <w:rPr>
                <w:rFonts w:ascii="Courier New" w:eastAsia="Times New Roman" w:hAnsi="Courier New"/>
                <w:noProof/>
                <w:color w:val="808080"/>
                <w:sz w:val="16"/>
                <w:lang w:eastAsia="en-GB"/>
              </w:rPr>
              <w:t>-- ASN1STOP</w:t>
            </w:r>
          </w:p>
        </w:tc>
      </w:tr>
    </w:tbl>
    <w:p w14:paraId="01310A60" w14:textId="5167C636" w:rsidR="00561E86" w:rsidRDefault="00561E86" w:rsidP="000E0741">
      <w:pPr>
        <w:rPr>
          <w:rFonts w:eastAsia="바탕"/>
          <w:lang w:val="en-US" w:eastAsia="ko-KR"/>
        </w:rPr>
      </w:pPr>
    </w:p>
    <w:p w14:paraId="5A30340F" w14:textId="77777777" w:rsidR="00561E86" w:rsidRDefault="00561E86" w:rsidP="00561E86">
      <w:pPr>
        <w:jc w:val="center"/>
        <w:rPr>
          <w:rFonts w:eastAsia="바탕"/>
          <w:lang w:val="en-US" w:eastAsia="ko-KR"/>
        </w:rPr>
      </w:pPr>
      <w:r w:rsidRPr="008663EA">
        <w:rPr>
          <w:noProof/>
        </w:rPr>
        <w:drawing>
          <wp:inline distT="0" distB="0" distL="0" distR="0" wp14:anchorId="5ECED9D4" wp14:editId="2573CBE6">
            <wp:extent cx="3257550" cy="1787979"/>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5251" cy="1792206"/>
                    </a:xfrm>
                    <a:prstGeom prst="rect">
                      <a:avLst/>
                    </a:prstGeom>
                    <a:noFill/>
                    <a:ln>
                      <a:noFill/>
                    </a:ln>
                  </pic:spPr>
                </pic:pic>
              </a:graphicData>
            </a:graphic>
          </wp:inline>
        </w:drawing>
      </w:r>
    </w:p>
    <w:p w14:paraId="0649F87F" w14:textId="77777777" w:rsidR="00561E86" w:rsidRPr="000A00FE" w:rsidRDefault="00561E86" w:rsidP="00561E86">
      <w:pPr>
        <w:jc w:val="center"/>
        <w:rPr>
          <w:rFonts w:eastAsia="바탕"/>
          <w:b/>
          <w:lang w:val="en-US" w:eastAsia="ko-KR"/>
        </w:rPr>
      </w:pPr>
      <w:r w:rsidRPr="000A00FE">
        <w:rPr>
          <w:rFonts w:eastAsia="바탕" w:hint="eastAsia"/>
          <w:b/>
          <w:lang w:val="en-US" w:eastAsia="ko-KR"/>
        </w:rPr>
        <w:t>F</w:t>
      </w:r>
      <w:r w:rsidRPr="000A00FE">
        <w:rPr>
          <w:rFonts w:eastAsia="바탕"/>
          <w:b/>
          <w:lang w:val="en-US" w:eastAsia="ko-KR"/>
        </w:rPr>
        <w:t xml:space="preserve">igure 3. An example of misalignment between the actual carrier frequency resource and the carrier frequency resource determined based on the reference SCS </w:t>
      </w:r>
    </w:p>
    <w:p w14:paraId="33843572" w14:textId="77777777" w:rsidR="00561E86" w:rsidRDefault="00561E86" w:rsidP="00561E86">
      <w:pPr>
        <w:rPr>
          <w:rFonts w:eastAsia="바탕"/>
          <w:lang w:val="en-US" w:eastAsia="ko-KR"/>
        </w:rPr>
      </w:pPr>
    </w:p>
    <w:p w14:paraId="16DDE09C" w14:textId="58FE6C0E" w:rsidR="00561E86" w:rsidRDefault="00561E86" w:rsidP="00561E86">
      <w:pPr>
        <w:rPr>
          <w:rFonts w:eastAsia="바탕"/>
          <w:lang w:val="en-US" w:eastAsia="ko-KR"/>
        </w:rPr>
      </w:pPr>
      <w:r w:rsidRPr="00687C0C">
        <w:rPr>
          <w:rFonts w:eastAsia="바탕"/>
          <w:lang w:val="en-US" w:eastAsia="ko-KR"/>
        </w:rPr>
        <w:t xml:space="preserve">Therefore, strictly speaking, </w:t>
      </w:r>
      <w:proofErr w:type="spellStart"/>
      <w:r w:rsidRPr="00687C0C">
        <w:rPr>
          <w:rFonts w:eastAsia="바탕"/>
          <w:i/>
          <w:lang w:val="en-US" w:eastAsia="ko-KR"/>
        </w:rPr>
        <w:t>offsetToCarrier</w:t>
      </w:r>
      <w:proofErr w:type="spellEnd"/>
      <w:r w:rsidRPr="00687C0C">
        <w:rPr>
          <w:rFonts w:eastAsia="바탕"/>
          <w:lang w:val="en-US" w:eastAsia="ko-KR"/>
        </w:rPr>
        <w:t xml:space="preserve"> and </w:t>
      </w:r>
      <w:proofErr w:type="spellStart"/>
      <w:r w:rsidRPr="00687C0C">
        <w:rPr>
          <w:rFonts w:eastAsia="바탕"/>
          <w:i/>
          <w:lang w:val="en-US" w:eastAsia="ko-KR"/>
        </w:rPr>
        <w:t>carrierBandwidth</w:t>
      </w:r>
      <w:proofErr w:type="spellEnd"/>
      <w:r w:rsidRPr="00687C0C">
        <w:rPr>
          <w:rFonts w:eastAsia="바탕"/>
          <w:lang w:val="en-US" w:eastAsia="ko-KR"/>
        </w:rPr>
        <w:t xml:space="preserve"> information can be configured differently depending on the SCS supported by the cell. Consequently, when determining the frequency resources forming the carrier based on a specific reference SCS, these frequency resources may differ from the actual frequency resources forming the carrier based on the applied SCS. An example of such a situation is illustrated in Figure 3.</w:t>
      </w:r>
    </w:p>
    <w:p w14:paraId="36B0B7A0" w14:textId="62DCA5B5" w:rsidR="00D01CD3" w:rsidRPr="00D01CD3" w:rsidRDefault="00D01CD3" w:rsidP="00D01CD3">
      <w:pPr>
        <w:rPr>
          <w:rFonts w:eastAsia="바탕"/>
          <w:lang w:val="en-US" w:eastAsia="ko-KR"/>
        </w:rPr>
      </w:pPr>
      <w:r w:rsidRPr="00D01CD3">
        <w:rPr>
          <w:rFonts w:eastAsia="바탕"/>
          <w:lang w:val="en-US" w:eastAsia="ko-KR"/>
        </w:rPr>
        <w:t xml:space="preserve">Due to this misalignment issue, it </w:t>
      </w:r>
      <w:r>
        <w:rPr>
          <w:rFonts w:eastAsia="바탕"/>
          <w:lang w:val="en-US" w:eastAsia="ko-KR"/>
        </w:rPr>
        <w:t xml:space="preserve">may not be available </w:t>
      </w:r>
      <w:r w:rsidRPr="00D01CD3">
        <w:rPr>
          <w:rFonts w:eastAsia="바탕"/>
          <w:lang w:val="en-US" w:eastAsia="ko-KR"/>
        </w:rPr>
        <w:t xml:space="preserve">to accurately indicate and determine the frequency resources that constitute each </w:t>
      </w:r>
      <w:proofErr w:type="spellStart"/>
      <w:r w:rsidRPr="00D01CD3">
        <w:rPr>
          <w:rFonts w:eastAsia="바탕"/>
          <w:lang w:val="en-US" w:eastAsia="ko-KR"/>
        </w:rPr>
        <w:t>subband</w:t>
      </w:r>
      <w:proofErr w:type="spellEnd"/>
      <w:r w:rsidRPr="00D01CD3">
        <w:rPr>
          <w:rFonts w:eastAsia="바탕"/>
          <w:lang w:val="en-US" w:eastAsia="ko-KR"/>
        </w:rPr>
        <w:t xml:space="preserve"> within the actual carrier when instructing SBFD </w:t>
      </w:r>
      <w:proofErr w:type="spellStart"/>
      <w:r w:rsidRPr="00D01CD3">
        <w:rPr>
          <w:rFonts w:eastAsia="바탕"/>
          <w:lang w:val="en-US" w:eastAsia="ko-KR"/>
        </w:rPr>
        <w:t>subband</w:t>
      </w:r>
      <w:proofErr w:type="spellEnd"/>
      <w:r w:rsidRPr="00D01CD3">
        <w:rPr>
          <w:rFonts w:eastAsia="바탕"/>
          <w:lang w:val="en-US" w:eastAsia="ko-KR"/>
        </w:rPr>
        <w:t xml:space="preserve"> frequency resources based on a reference SCS. For example, in Figure 3, the lowest frequency resource position of the carrier based on the reference SCS may be above the actual lowest frequency resource of the carrier, making it impossible to correctly indicate the frequency resources forming the </w:t>
      </w:r>
      <w:proofErr w:type="spellStart"/>
      <w:r w:rsidRPr="00D01CD3">
        <w:rPr>
          <w:rFonts w:eastAsia="바탕"/>
          <w:lang w:val="en-US" w:eastAsia="ko-KR"/>
        </w:rPr>
        <w:t>subband</w:t>
      </w:r>
      <w:proofErr w:type="spellEnd"/>
      <w:r w:rsidRPr="00D01CD3">
        <w:rPr>
          <w:rFonts w:eastAsia="바탕"/>
          <w:lang w:val="en-US" w:eastAsia="ko-KR"/>
        </w:rPr>
        <w:t xml:space="preserve"> located on the lower side of the carrier.</w:t>
      </w:r>
    </w:p>
    <w:p w14:paraId="57487BED" w14:textId="45CE044B" w:rsidR="00D01CD3" w:rsidRDefault="00D01CD3" w:rsidP="00D01CD3">
      <w:pPr>
        <w:rPr>
          <w:rFonts w:eastAsia="바탕"/>
          <w:lang w:val="en-US" w:eastAsia="ko-KR"/>
        </w:rPr>
      </w:pPr>
      <w:r w:rsidRPr="00D01CD3">
        <w:rPr>
          <w:rFonts w:eastAsia="바탕"/>
          <w:lang w:val="en-US" w:eastAsia="ko-KR"/>
        </w:rPr>
        <w:t xml:space="preserve">Considering this problem, it is desirable for the information about SBFD </w:t>
      </w:r>
      <w:proofErr w:type="spellStart"/>
      <w:r w:rsidRPr="00D01CD3">
        <w:rPr>
          <w:rFonts w:eastAsia="바탕"/>
          <w:lang w:val="en-US" w:eastAsia="ko-KR"/>
        </w:rPr>
        <w:t>subband</w:t>
      </w:r>
      <w:proofErr w:type="spellEnd"/>
      <w:r w:rsidRPr="00D01CD3">
        <w:rPr>
          <w:rFonts w:eastAsia="바탕"/>
          <w:lang w:val="en-US" w:eastAsia="ko-KR"/>
        </w:rPr>
        <w:t xml:space="preserve"> frequency resources to be specified specifically for the SCSs supported by the cell, similar to how the frequency resources forming the DL and UL carriers are instructed. In this case, SBFD-aware UE can determine the frequency resources constituting the </w:t>
      </w:r>
      <w:proofErr w:type="spellStart"/>
      <w:r w:rsidRPr="00D01CD3">
        <w:rPr>
          <w:rFonts w:eastAsia="바탕"/>
          <w:lang w:val="en-US" w:eastAsia="ko-KR"/>
        </w:rPr>
        <w:t>subband</w:t>
      </w:r>
      <w:proofErr w:type="spellEnd"/>
      <w:r w:rsidRPr="00D01CD3">
        <w:rPr>
          <w:rFonts w:eastAsia="바탕"/>
          <w:lang w:val="en-US" w:eastAsia="ko-KR"/>
        </w:rPr>
        <w:t xml:space="preserve"> using the </w:t>
      </w:r>
      <w:proofErr w:type="spellStart"/>
      <w:r w:rsidRPr="00D01CD3">
        <w:rPr>
          <w:rFonts w:eastAsia="바탕"/>
          <w:lang w:val="en-US" w:eastAsia="ko-KR"/>
        </w:rPr>
        <w:t>subband</w:t>
      </w:r>
      <w:proofErr w:type="spellEnd"/>
      <w:r w:rsidRPr="00D01CD3">
        <w:rPr>
          <w:rFonts w:eastAsia="바탕"/>
          <w:lang w:val="en-US" w:eastAsia="ko-KR"/>
        </w:rPr>
        <w:t xml:space="preserve"> frequency resource information corresponding to the SCS applied in its operating BWP.</w:t>
      </w:r>
    </w:p>
    <w:p w14:paraId="4751F597" w14:textId="51345201" w:rsidR="00D548BA" w:rsidRDefault="00D548BA" w:rsidP="000E0741">
      <w:pPr>
        <w:rPr>
          <w:rFonts w:eastAsia="바탕"/>
          <w:lang w:val="en-US" w:eastAsia="ko-KR"/>
        </w:rPr>
      </w:pPr>
    </w:p>
    <w:p w14:paraId="5F3ABE96" w14:textId="23657BEC" w:rsidR="00C34AD2" w:rsidRPr="00C34AD2" w:rsidRDefault="00C34AD2" w:rsidP="000E0741">
      <w:pPr>
        <w:rPr>
          <w:rFonts w:eastAsia="바탕"/>
          <w:b/>
          <w:i/>
          <w:lang w:val="en-US" w:eastAsia="ko-KR"/>
        </w:rPr>
      </w:pPr>
      <w:r w:rsidRPr="00C34AD2">
        <w:rPr>
          <w:rFonts w:eastAsia="바탕" w:hint="eastAsia"/>
          <w:b/>
          <w:i/>
          <w:lang w:val="en-US" w:eastAsia="ko-KR"/>
        </w:rPr>
        <w:t>P</w:t>
      </w:r>
      <w:r w:rsidRPr="00C34AD2">
        <w:rPr>
          <w:rFonts w:eastAsia="바탕"/>
          <w:b/>
          <w:i/>
          <w:lang w:val="en-US" w:eastAsia="ko-KR"/>
        </w:rPr>
        <w:t xml:space="preserve">roposal </w:t>
      </w:r>
      <w:r w:rsidR="003F7FAC">
        <w:rPr>
          <w:rFonts w:eastAsia="바탕"/>
          <w:b/>
          <w:i/>
          <w:lang w:val="en-US" w:eastAsia="ko-KR"/>
        </w:rPr>
        <w:t>9</w:t>
      </w:r>
      <w:r w:rsidRPr="00C34AD2">
        <w:rPr>
          <w:rFonts w:eastAsia="바탕"/>
          <w:b/>
          <w:i/>
          <w:lang w:val="en-US" w:eastAsia="ko-KR"/>
        </w:rPr>
        <w:t>:</w:t>
      </w:r>
      <w:r w:rsidRPr="00077792">
        <w:rPr>
          <w:rFonts w:eastAsia="바탕"/>
          <w:b/>
          <w:i/>
          <w:lang w:val="en-US" w:eastAsia="ko-KR"/>
        </w:rPr>
        <w:t xml:space="preserve"> </w:t>
      </w:r>
      <w:r w:rsidR="001147D0" w:rsidRPr="00077792">
        <w:rPr>
          <w:rFonts w:eastAsia="바탕"/>
          <w:b/>
          <w:i/>
          <w:lang w:val="en-US" w:eastAsia="ko-KR"/>
        </w:rPr>
        <w:t xml:space="preserve">The information </w:t>
      </w:r>
      <w:r w:rsidR="00077792">
        <w:rPr>
          <w:rFonts w:eastAsia="바탕"/>
          <w:b/>
          <w:i/>
          <w:lang w:val="en-US" w:eastAsia="ko-KR"/>
        </w:rPr>
        <w:t>of</w:t>
      </w:r>
      <w:r w:rsidR="001147D0" w:rsidRPr="00077792">
        <w:rPr>
          <w:rFonts w:eastAsia="바탕"/>
          <w:b/>
          <w:i/>
          <w:lang w:val="en-US" w:eastAsia="ko-KR"/>
        </w:rPr>
        <w:t xml:space="preserve"> SBFD </w:t>
      </w:r>
      <w:proofErr w:type="spellStart"/>
      <w:r w:rsidR="001147D0" w:rsidRPr="00077792">
        <w:rPr>
          <w:rFonts w:eastAsia="바탕"/>
          <w:b/>
          <w:i/>
          <w:lang w:val="en-US" w:eastAsia="ko-KR"/>
        </w:rPr>
        <w:t>subband</w:t>
      </w:r>
      <w:proofErr w:type="spellEnd"/>
      <w:r w:rsidR="001147D0" w:rsidRPr="00077792">
        <w:rPr>
          <w:rFonts w:eastAsia="바탕"/>
          <w:b/>
          <w:i/>
          <w:lang w:val="en-US" w:eastAsia="ko-KR"/>
        </w:rPr>
        <w:t xml:space="preserve"> frequency resources is configured </w:t>
      </w:r>
      <w:r w:rsidR="00EE1C1B">
        <w:rPr>
          <w:rFonts w:eastAsia="바탕"/>
          <w:b/>
          <w:i/>
          <w:lang w:val="en-US" w:eastAsia="ko-KR"/>
        </w:rPr>
        <w:t>SCS specifically.</w:t>
      </w:r>
    </w:p>
    <w:p w14:paraId="2DC4B483" w14:textId="77777777" w:rsidR="00E53809" w:rsidRPr="00AA460A" w:rsidRDefault="00E53809" w:rsidP="00E53809">
      <w:pPr>
        <w:rPr>
          <w:lang w:val="en-US" w:eastAsia="ko-KR"/>
        </w:rPr>
      </w:pPr>
    </w:p>
    <w:p w14:paraId="6E4DCAD2" w14:textId="5B3E1E29" w:rsidR="00E53809" w:rsidRDefault="00FA729B" w:rsidP="00E53809">
      <w:pPr>
        <w:pStyle w:val="1"/>
      </w:pPr>
      <w:r>
        <w:t>SBFD Tx/Rx/Measurement procedure</w:t>
      </w:r>
    </w:p>
    <w:p w14:paraId="396AD433" w14:textId="12D9DB80" w:rsidR="00E53809" w:rsidRPr="00880C0F" w:rsidRDefault="00880C0F" w:rsidP="00880C0F">
      <w:pPr>
        <w:pStyle w:val="2"/>
        <w:numPr>
          <w:ilvl w:val="0"/>
          <w:numId w:val="0"/>
        </w:numPr>
      </w:pPr>
      <w:r>
        <w:t>3.1</w:t>
      </w:r>
      <w:r>
        <w:tab/>
      </w:r>
      <w:r w:rsidR="00FA729B" w:rsidRPr="00880C0F">
        <w:t xml:space="preserve">Transmission and reception behaviors on SBFD </w:t>
      </w:r>
      <w:proofErr w:type="spellStart"/>
      <w:r w:rsidR="00FA729B" w:rsidRPr="00880C0F">
        <w:t>subbands</w:t>
      </w:r>
      <w:proofErr w:type="spellEnd"/>
    </w:p>
    <w:p w14:paraId="71724AAA" w14:textId="7895FB93" w:rsidR="00590545" w:rsidRPr="00D438B9" w:rsidRDefault="00B65B68" w:rsidP="00E53809">
      <w:pPr>
        <w:rPr>
          <w:rFonts w:eastAsia="바탕"/>
          <w:lang w:val="en-US" w:eastAsia="ko-KR"/>
        </w:rPr>
      </w:pPr>
      <w:r w:rsidRPr="00B65B68">
        <w:rPr>
          <w:rFonts w:eastAsia="바탕"/>
          <w:lang w:val="en-US" w:eastAsia="ko-KR"/>
        </w:rPr>
        <w:t xml:space="preserve">Regarding the Tx and Rx behavior of SBFD-aware UEs in the SBFD </w:t>
      </w:r>
      <w:proofErr w:type="spellStart"/>
      <w:r w:rsidRPr="00B65B68">
        <w:rPr>
          <w:rFonts w:eastAsia="바탕"/>
          <w:lang w:val="en-US" w:eastAsia="ko-KR"/>
        </w:rPr>
        <w:t>subband</w:t>
      </w:r>
      <w:proofErr w:type="spellEnd"/>
      <w:r w:rsidRPr="00B65B68">
        <w:rPr>
          <w:rFonts w:eastAsia="바탕"/>
          <w:lang w:val="en-US" w:eastAsia="ko-KR"/>
        </w:rPr>
        <w:t>, the following</w:t>
      </w:r>
      <w:r>
        <w:rPr>
          <w:rFonts w:eastAsia="바탕" w:hint="eastAsia"/>
          <w:lang w:val="en-US" w:eastAsia="ko-KR"/>
        </w:rPr>
        <w:t>s</w:t>
      </w:r>
      <w:r>
        <w:rPr>
          <w:rFonts w:eastAsia="바탕"/>
          <w:lang w:val="en-US" w:eastAsia="ko-KR"/>
        </w:rPr>
        <w:t xml:space="preserve"> were</w:t>
      </w:r>
      <w:r w:rsidRPr="00B65B68">
        <w:rPr>
          <w:rFonts w:eastAsia="바탕"/>
          <w:lang w:val="en-US" w:eastAsia="ko-KR"/>
        </w:rPr>
        <w:t xml:space="preserve"> agreed in the last meeting [2].</w:t>
      </w:r>
    </w:p>
    <w:tbl>
      <w:tblPr>
        <w:tblStyle w:val="aa"/>
        <w:tblW w:w="0" w:type="auto"/>
        <w:tblInd w:w="-5" w:type="dxa"/>
        <w:tblLook w:val="04A0" w:firstRow="1" w:lastRow="0" w:firstColumn="1" w:lastColumn="0" w:noHBand="0" w:noVBand="1"/>
      </w:tblPr>
      <w:tblGrid>
        <w:gridCol w:w="9634"/>
      </w:tblGrid>
      <w:tr w:rsidR="008D0CAE" w14:paraId="08EF22A9" w14:textId="77777777" w:rsidTr="005B6C28">
        <w:tc>
          <w:tcPr>
            <w:tcW w:w="9634" w:type="dxa"/>
          </w:tcPr>
          <w:p w14:paraId="3803D9E1" w14:textId="77777777" w:rsidR="008D0CAE" w:rsidRPr="008D0CAE" w:rsidRDefault="008D0CAE" w:rsidP="008D0CAE">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06CA4C0E" w14:textId="77777777" w:rsidR="008D0CAE" w:rsidRPr="008D0CAE" w:rsidRDefault="008D0CAE" w:rsidP="008D0CAE">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19D47B39" w14:textId="77777777" w:rsidR="008D0CAE" w:rsidRPr="008D0CAE" w:rsidRDefault="008D0CAE" w:rsidP="008D0CAE">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0787EDC9"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1: UL usable PRBs are determined as intersection between cell-specific UL </w:t>
            </w:r>
            <w:proofErr w:type="spellStart"/>
            <w:r w:rsidRPr="008D0CAE">
              <w:rPr>
                <w:rFonts w:ascii="Times" w:eastAsia="맑은 고딕" w:hAnsi="Times" w:cs="Times"/>
                <w:sz w:val="20"/>
              </w:rPr>
              <w:t>subband</w:t>
            </w:r>
            <w:proofErr w:type="spellEnd"/>
            <w:r w:rsidRPr="008D0CAE">
              <w:rPr>
                <w:rFonts w:ascii="Times" w:eastAsia="맑은 고딕" w:hAnsi="Times" w:cs="Times"/>
                <w:sz w:val="20"/>
              </w:rPr>
              <w:t xml:space="preserve"> and active UL BWP in SBFD symbols. DL usable PRBs are determined as intersection between cell-specific DL </w:t>
            </w:r>
            <w:proofErr w:type="spellStart"/>
            <w:r w:rsidRPr="008D0CAE">
              <w:rPr>
                <w:rFonts w:ascii="Times" w:eastAsia="맑은 고딕" w:hAnsi="Times" w:cs="Times"/>
                <w:sz w:val="20"/>
              </w:rPr>
              <w:t>subband</w:t>
            </w:r>
            <w:proofErr w:type="spellEnd"/>
            <w:r w:rsidRPr="008D0CAE">
              <w:rPr>
                <w:rFonts w:ascii="Times" w:eastAsia="맑은 고딕" w:hAnsi="Times" w:cs="Times"/>
                <w:sz w:val="20"/>
              </w:rPr>
              <w:t>(s) and active DL BWP in SBFD symbols.</w:t>
            </w:r>
          </w:p>
          <w:p w14:paraId="04B9F4B7"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 xml:space="preserve">L usable PRBs are explicitly configured within active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L BWP in SBFD symbols.</w:t>
            </w:r>
          </w:p>
          <w:p w14:paraId="6CEDC8E6" w14:textId="77777777" w:rsidR="008D0CAE" w:rsidRPr="008D0CAE" w:rsidRDefault="008D0CAE" w:rsidP="008D0CAE">
            <w:pPr>
              <w:spacing w:after="0"/>
              <w:rPr>
                <w:sz w:val="20"/>
              </w:rPr>
            </w:pPr>
          </w:p>
          <w:p w14:paraId="79411723" w14:textId="77777777" w:rsidR="008D0CAE" w:rsidRPr="008D0CAE" w:rsidRDefault="008D0CAE" w:rsidP="008D0CAE">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51219605" w14:textId="77777777" w:rsidR="008D0CAE" w:rsidRPr="008D0CAE" w:rsidRDefault="008D0CAE" w:rsidP="008D0CAE">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w:t>
            </w:r>
            <w:proofErr w:type="spellStart"/>
            <w:r w:rsidRPr="008D0CAE">
              <w:rPr>
                <w:rFonts w:ascii="Times" w:eastAsia="맑은 고딕" w:hAnsi="Times"/>
                <w:i/>
                <w:sz w:val="20"/>
                <w:szCs w:val="24"/>
              </w:rPr>
              <w:t>ConfigCommon</w:t>
            </w:r>
            <w:proofErr w:type="spellEnd"/>
            <w:r w:rsidRPr="008D0CAE">
              <w:rPr>
                <w:rFonts w:ascii="Times" w:eastAsia="맑은 고딕" w:hAnsi="Times"/>
                <w:sz w:val="20"/>
                <w:szCs w:val="24"/>
              </w:rPr>
              <w:t xml:space="preserve">, </w:t>
            </w:r>
          </w:p>
          <w:p w14:paraId="108524D9"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E342F1" w14:textId="77777777" w:rsidR="008D0CAE" w:rsidRPr="008D0CAE" w:rsidRDefault="008D0CAE" w:rsidP="003D09AA">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4F8BF489"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47311591"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411547CC"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68703B11" w14:textId="77777777" w:rsidR="008D0CAE" w:rsidRPr="008D0CAE" w:rsidRDefault="008D0CAE" w:rsidP="003D09AA">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3496F2D6" w14:textId="77777777" w:rsidR="008D0CAE" w:rsidRPr="008D0CAE" w:rsidRDefault="008D0CAE" w:rsidP="008D0CAE">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1DEED8A8" w14:textId="77777777" w:rsidR="008D0CAE" w:rsidRPr="008D0CAE" w:rsidRDefault="008D0CAE" w:rsidP="008D0CAE">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w:t>
            </w:r>
            <w:proofErr w:type="spellStart"/>
            <w:r w:rsidRPr="008D0CAE">
              <w:rPr>
                <w:rFonts w:ascii="Times" w:eastAsia="맑은 고딕" w:hAnsi="Times"/>
                <w:sz w:val="20"/>
                <w:szCs w:val="24"/>
                <w:lang w:eastAsia="x-none"/>
              </w:rPr>
              <w:t>behaviors</w:t>
            </w:r>
            <w:proofErr w:type="spellEnd"/>
            <w:r w:rsidRPr="008D0CAE">
              <w:rPr>
                <w:rFonts w:ascii="Times" w:eastAsia="맑은 고딕" w:hAnsi="Times"/>
                <w:sz w:val="20"/>
                <w:szCs w:val="24"/>
                <w:lang w:eastAsia="x-none"/>
              </w:rPr>
              <w:t xml:space="preserve"> in SBFD symbols with interaction with legacy TDD slot configuration indications via </w:t>
            </w:r>
            <w:r w:rsidRPr="008D0CAE">
              <w:rPr>
                <w:rFonts w:ascii="Times" w:eastAsia="맑은 고딕" w:hAnsi="Times"/>
                <w:i/>
                <w:sz w:val="20"/>
                <w:szCs w:val="24"/>
                <w:lang w:eastAsia="x-none"/>
              </w:rPr>
              <w:t>TDD-UL-DL-</w:t>
            </w:r>
            <w:proofErr w:type="spellStart"/>
            <w:r w:rsidRPr="008D0CAE">
              <w:rPr>
                <w:rFonts w:ascii="Times" w:eastAsia="맑은 고딕" w:hAnsi="Times"/>
                <w:i/>
                <w:sz w:val="20"/>
                <w:szCs w:val="24"/>
                <w:lang w:eastAsia="x-none"/>
              </w:rPr>
              <w:t>ConfigDedicated</w:t>
            </w:r>
            <w:proofErr w:type="spellEnd"/>
            <w:r w:rsidRPr="008D0CAE">
              <w:rPr>
                <w:rFonts w:ascii="Times" w:eastAsia="맑은 고딕" w:hAnsi="Times"/>
                <w:sz w:val="20"/>
                <w:szCs w:val="24"/>
                <w:lang w:eastAsia="x-none"/>
              </w:rPr>
              <w:t xml:space="preserve"> and SFI in DCI format 2_0</w:t>
            </w:r>
          </w:p>
          <w:p w14:paraId="6EFA617F"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167B3562" w14:textId="77777777" w:rsidR="008D0CAE" w:rsidRPr="008D0CAE" w:rsidRDefault="008D0CAE" w:rsidP="008D0CAE">
            <w:pPr>
              <w:autoSpaceDE/>
              <w:autoSpaceDN/>
              <w:spacing w:after="0"/>
              <w:jc w:val="left"/>
              <w:rPr>
                <w:rFonts w:ascii="Times" w:eastAsia="맑은 고딕" w:hAnsi="Times"/>
                <w:sz w:val="20"/>
                <w:szCs w:val="24"/>
              </w:rPr>
            </w:pPr>
          </w:p>
          <w:p w14:paraId="0FBBA7FA" w14:textId="77777777" w:rsidR="008D0CAE" w:rsidRPr="008D0CAE" w:rsidRDefault="008D0CAE" w:rsidP="008D0CAE">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2D27DE37" w14:textId="77777777" w:rsidR="008D0CAE" w:rsidRPr="008D0CAE" w:rsidRDefault="008D0CAE" w:rsidP="008D0CAE">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6D84A6E4"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15035A8A" w14:textId="77777777" w:rsidR="008D0CAE" w:rsidRPr="008D0CAE" w:rsidRDefault="008D0CAE" w:rsidP="003D09A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link direction is indicated by </w:t>
            </w:r>
            <w:proofErr w:type="spellStart"/>
            <w:r w:rsidRPr="008D0CAE">
              <w:rPr>
                <w:rFonts w:ascii="Times" w:eastAsia="맑은 고딕" w:hAnsi="Times" w:cs="Times"/>
                <w:sz w:val="20"/>
              </w:rPr>
              <w:t>gNB</w:t>
            </w:r>
            <w:proofErr w:type="spellEnd"/>
            <w:r w:rsidRPr="008D0CAE">
              <w:rPr>
                <w:rFonts w:ascii="Times" w:eastAsia="맑은 고딕" w:hAnsi="Times" w:cs="Times"/>
                <w:sz w:val="20"/>
              </w:rPr>
              <w:t xml:space="preserve"> explicitly.</w:t>
            </w:r>
          </w:p>
          <w:p w14:paraId="3CB50E37" w14:textId="77777777" w:rsidR="008D0CAE" w:rsidRPr="008C6C95" w:rsidRDefault="008D0CAE" w:rsidP="008D0CAE">
            <w:pPr>
              <w:autoSpaceDE/>
              <w:autoSpaceDN/>
              <w:spacing w:after="0"/>
              <w:jc w:val="left"/>
              <w:rPr>
                <w:rFonts w:ascii="Times" w:eastAsia="SimSun" w:hAnsi="Times"/>
                <w:szCs w:val="24"/>
              </w:rPr>
            </w:pPr>
            <w:r w:rsidRPr="008D0CAE">
              <w:rPr>
                <w:rFonts w:ascii="Times" w:eastAsia="맑은 고딕" w:hAnsi="Times"/>
                <w:sz w:val="20"/>
                <w:szCs w:val="24"/>
              </w:rPr>
              <w:t xml:space="preserve">Other options are not precluded. </w:t>
            </w:r>
          </w:p>
        </w:tc>
      </w:tr>
    </w:tbl>
    <w:p w14:paraId="5D9FD1F1" w14:textId="77777777" w:rsidR="008D0CAE" w:rsidRPr="008D0CAE" w:rsidRDefault="008D0CAE" w:rsidP="00E53809">
      <w:pPr>
        <w:rPr>
          <w:lang w:eastAsia="ko-KR"/>
        </w:rPr>
      </w:pPr>
    </w:p>
    <w:p w14:paraId="77D950F1" w14:textId="77777777" w:rsidR="008D0CAE" w:rsidRPr="00D527C7" w:rsidRDefault="008D0CAE" w:rsidP="00D527C7">
      <w:pPr>
        <w:rPr>
          <w:rFonts w:eastAsia="바탕"/>
          <w:b/>
          <w:u w:val="single"/>
          <w:lang w:val="en-US" w:eastAsia="ko-KR"/>
        </w:rPr>
      </w:pPr>
      <w:r w:rsidRPr="00D527C7">
        <w:rPr>
          <w:rFonts w:eastAsia="바탕"/>
          <w:b/>
          <w:u w:val="single"/>
          <w:lang w:val="en-US" w:eastAsia="ko-KR"/>
        </w:rPr>
        <w:t>UL/DL usable PRBs determination</w:t>
      </w:r>
    </w:p>
    <w:p w14:paraId="5AB450CF" w14:textId="60625980" w:rsidR="00170C9E" w:rsidRDefault="00170C9E" w:rsidP="00170C9E">
      <w:pPr>
        <w:rPr>
          <w:rFonts w:eastAsia="바탕"/>
          <w:lang w:val="en-US" w:eastAsia="ko-KR"/>
        </w:rPr>
      </w:pPr>
    </w:p>
    <w:p w14:paraId="38106B34" w14:textId="491E30C7" w:rsidR="00696B0C" w:rsidRDefault="00696B0C" w:rsidP="00170C9E">
      <w:pPr>
        <w:rPr>
          <w:rFonts w:eastAsia="바탕"/>
          <w:lang w:val="en-US" w:eastAsia="ko-KR"/>
        </w:rPr>
      </w:pPr>
      <w:r w:rsidRPr="00696B0C">
        <w:rPr>
          <w:rFonts w:eastAsia="바탕"/>
          <w:lang w:val="en-US" w:eastAsia="ko-KR"/>
        </w:rPr>
        <w:t xml:space="preserve">It is desirable for the information about the frequency resources constituting UL/DL </w:t>
      </w:r>
      <w:proofErr w:type="spellStart"/>
      <w:r w:rsidRPr="00696B0C">
        <w:rPr>
          <w:rFonts w:eastAsia="바탕"/>
          <w:lang w:val="en-US" w:eastAsia="ko-KR"/>
        </w:rPr>
        <w:t>subbands</w:t>
      </w:r>
      <w:proofErr w:type="spellEnd"/>
      <w:r w:rsidRPr="00696B0C">
        <w:rPr>
          <w:rFonts w:eastAsia="바탕"/>
          <w:lang w:val="en-US" w:eastAsia="ko-KR"/>
        </w:rPr>
        <w:t xml:space="preserve"> to be specified in a cell-specific manner via </w:t>
      </w:r>
      <w:r>
        <w:rPr>
          <w:rFonts w:eastAsia="바탕"/>
          <w:lang w:val="en-US" w:eastAsia="ko-KR"/>
        </w:rPr>
        <w:t>SIB</w:t>
      </w:r>
      <w:r w:rsidRPr="00696B0C">
        <w:rPr>
          <w:rFonts w:eastAsia="바탕"/>
          <w:lang w:val="en-US" w:eastAsia="ko-KR"/>
        </w:rPr>
        <w:t xml:space="preserve">. Therefore, it is preferable for UL/DL usable PRBs to be determined as the frequency resources included in UL/DL </w:t>
      </w:r>
      <w:proofErr w:type="spellStart"/>
      <w:r w:rsidRPr="00696B0C">
        <w:rPr>
          <w:rFonts w:eastAsia="바탕"/>
          <w:lang w:val="en-US" w:eastAsia="ko-KR"/>
        </w:rPr>
        <w:t>subbands</w:t>
      </w:r>
      <w:proofErr w:type="spellEnd"/>
      <w:r w:rsidRPr="00696B0C">
        <w:rPr>
          <w:rFonts w:eastAsia="바탕"/>
          <w:lang w:val="en-US" w:eastAsia="ko-KR"/>
        </w:rPr>
        <w:t xml:space="preserve"> within the frequency resources </w:t>
      </w:r>
      <w:r>
        <w:rPr>
          <w:rFonts w:eastAsia="바탕"/>
          <w:lang w:val="en-US" w:eastAsia="ko-KR"/>
        </w:rPr>
        <w:t>of</w:t>
      </w:r>
      <w:r w:rsidRPr="00696B0C">
        <w:rPr>
          <w:rFonts w:eastAsia="바탕"/>
          <w:lang w:val="en-US" w:eastAsia="ko-KR"/>
        </w:rPr>
        <w:t xml:space="preserve"> the active UL/DL BWP.</w:t>
      </w:r>
    </w:p>
    <w:p w14:paraId="3F2C60A1" w14:textId="7022CACE" w:rsidR="00170C9E" w:rsidRDefault="00170C9E" w:rsidP="00170C9E">
      <w:pPr>
        <w:rPr>
          <w:rFonts w:eastAsia="바탕"/>
          <w:lang w:val="en-US" w:eastAsia="ko-KR"/>
        </w:rPr>
      </w:pPr>
    </w:p>
    <w:p w14:paraId="0D5EA72B" w14:textId="1766E131" w:rsidR="007163A1" w:rsidRDefault="00170C9E" w:rsidP="00170C9E">
      <w:pPr>
        <w:rPr>
          <w:rFonts w:eastAsia="바탕"/>
          <w:b/>
          <w:i/>
          <w:lang w:val="en-US" w:eastAsia="ko-KR"/>
        </w:rPr>
      </w:pPr>
      <w:r w:rsidRPr="00170C9E">
        <w:rPr>
          <w:rFonts w:eastAsia="바탕" w:hint="eastAsia"/>
          <w:b/>
          <w:i/>
          <w:lang w:val="en-US" w:eastAsia="ko-KR"/>
        </w:rPr>
        <w:t>P</w:t>
      </w:r>
      <w:r w:rsidRPr="00170C9E">
        <w:rPr>
          <w:rFonts w:eastAsia="바탕"/>
          <w:b/>
          <w:i/>
          <w:lang w:val="en-US" w:eastAsia="ko-KR"/>
        </w:rPr>
        <w:t xml:space="preserve">roposal </w:t>
      </w:r>
      <w:r w:rsidR="003F7FAC">
        <w:rPr>
          <w:rFonts w:eastAsia="바탕"/>
          <w:b/>
          <w:i/>
          <w:lang w:val="en-US" w:eastAsia="ko-KR"/>
        </w:rPr>
        <w:t>10</w:t>
      </w:r>
      <w:r w:rsidRPr="00170C9E">
        <w:rPr>
          <w:rFonts w:eastAsia="바탕"/>
          <w:b/>
          <w:i/>
          <w:lang w:val="en-US" w:eastAsia="ko-KR"/>
        </w:rPr>
        <w:t xml:space="preserve">: UL usable PRBs are </w:t>
      </w:r>
      <w:r w:rsidR="005B3826">
        <w:rPr>
          <w:rFonts w:eastAsia="바탕"/>
          <w:b/>
          <w:i/>
          <w:lang w:val="en-US" w:eastAsia="ko-KR"/>
        </w:rPr>
        <w:t xml:space="preserve">determined as </w:t>
      </w:r>
      <w:r w:rsidR="005B3826">
        <w:rPr>
          <w:rFonts w:eastAsia="바탕" w:hint="eastAsia"/>
          <w:b/>
          <w:i/>
          <w:lang w:val="en-US" w:eastAsia="ko-KR"/>
        </w:rPr>
        <w:t>t</w:t>
      </w:r>
      <w:r w:rsidR="005B3826">
        <w:rPr>
          <w:rFonts w:eastAsia="바탕"/>
          <w:b/>
          <w:i/>
          <w:lang w:val="en-US" w:eastAsia="ko-KR"/>
        </w:rPr>
        <w:t xml:space="preserve">he PRBs included in the UL </w:t>
      </w:r>
      <w:proofErr w:type="spellStart"/>
      <w:r w:rsidR="005B3826">
        <w:rPr>
          <w:rFonts w:eastAsia="바탕"/>
          <w:b/>
          <w:i/>
          <w:lang w:val="en-US" w:eastAsia="ko-KR"/>
        </w:rPr>
        <w:t>subband</w:t>
      </w:r>
      <w:proofErr w:type="spellEnd"/>
      <w:r w:rsidR="005B3826">
        <w:rPr>
          <w:rFonts w:eastAsia="바탕"/>
          <w:b/>
          <w:i/>
          <w:lang w:val="en-US" w:eastAsia="ko-KR"/>
        </w:rPr>
        <w:t xml:space="preserve"> among the resources within the active UL BWP. D</w:t>
      </w:r>
      <w:r w:rsidR="005B3826" w:rsidRPr="00170C9E">
        <w:rPr>
          <w:rFonts w:eastAsia="바탕"/>
          <w:b/>
          <w:i/>
          <w:lang w:val="en-US" w:eastAsia="ko-KR"/>
        </w:rPr>
        <w:t xml:space="preserve">L usable PRBs are </w:t>
      </w:r>
      <w:r w:rsidR="005B3826">
        <w:rPr>
          <w:rFonts w:eastAsia="바탕"/>
          <w:b/>
          <w:i/>
          <w:lang w:val="en-US" w:eastAsia="ko-KR"/>
        </w:rPr>
        <w:t xml:space="preserve">determined as </w:t>
      </w:r>
      <w:r w:rsidR="005B3826">
        <w:rPr>
          <w:rFonts w:eastAsia="바탕" w:hint="eastAsia"/>
          <w:b/>
          <w:i/>
          <w:lang w:val="en-US" w:eastAsia="ko-KR"/>
        </w:rPr>
        <w:t>t</w:t>
      </w:r>
      <w:r w:rsidR="005B3826">
        <w:rPr>
          <w:rFonts w:eastAsia="바탕"/>
          <w:b/>
          <w:i/>
          <w:lang w:val="en-US" w:eastAsia="ko-KR"/>
        </w:rPr>
        <w:t xml:space="preserve">he PRBs included in the DL </w:t>
      </w:r>
      <w:proofErr w:type="spellStart"/>
      <w:r w:rsidR="005B3826">
        <w:rPr>
          <w:rFonts w:eastAsia="바탕"/>
          <w:b/>
          <w:i/>
          <w:lang w:val="en-US" w:eastAsia="ko-KR"/>
        </w:rPr>
        <w:t>subband</w:t>
      </w:r>
      <w:proofErr w:type="spellEnd"/>
      <w:r w:rsidR="005B3826">
        <w:rPr>
          <w:rFonts w:eastAsia="바탕"/>
          <w:b/>
          <w:i/>
          <w:lang w:val="en-US" w:eastAsia="ko-KR"/>
        </w:rPr>
        <w:t xml:space="preserve"> among the resources within the active DL BWP.</w:t>
      </w:r>
    </w:p>
    <w:p w14:paraId="1FFBC56A" w14:textId="77777777" w:rsidR="005B3826" w:rsidRDefault="005B3826" w:rsidP="00170C9E">
      <w:pPr>
        <w:rPr>
          <w:rFonts w:eastAsia="바탕"/>
          <w:b/>
          <w:i/>
          <w:lang w:val="en-US" w:eastAsia="ko-KR"/>
        </w:rPr>
      </w:pPr>
    </w:p>
    <w:p w14:paraId="6BC8B23F" w14:textId="60D9D636" w:rsidR="007C33A9" w:rsidRPr="00170C9E" w:rsidRDefault="007C33A9" w:rsidP="00170C9E">
      <w:pPr>
        <w:rPr>
          <w:rFonts w:eastAsia="바탕"/>
          <w:b/>
          <w:u w:val="single"/>
          <w:lang w:val="en-US" w:eastAsia="ko-KR"/>
        </w:rPr>
      </w:pPr>
      <w:r w:rsidRPr="00170C9E">
        <w:rPr>
          <w:rFonts w:eastAsia="바탕"/>
          <w:b/>
          <w:u w:val="single"/>
          <w:lang w:val="en-US" w:eastAsia="ko-KR"/>
        </w:rPr>
        <w:t xml:space="preserve">Link direction determination of </w:t>
      </w:r>
      <w:r w:rsidR="008D0CAE" w:rsidRPr="00170C9E">
        <w:rPr>
          <w:rFonts w:eastAsia="바탕"/>
          <w:b/>
          <w:u w:val="single"/>
          <w:lang w:val="en-US" w:eastAsia="ko-KR"/>
        </w:rPr>
        <w:t xml:space="preserve">SBFD aware UE </w:t>
      </w:r>
    </w:p>
    <w:p w14:paraId="274767BF" w14:textId="23A5C0B6" w:rsidR="00170C9E" w:rsidRDefault="00170C9E" w:rsidP="00170C9E">
      <w:pPr>
        <w:rPr>
          <w:rFonts w:eastAsia="바탕"/>
          <w:lang w:val="en-US" w:eastAsia="ko-KR"/>
        </w:rPr>
      </w:pPr>
    </w:p>
    <w:p w14:paraId="079EDE90" w14:textId="39B58EDD" w:rsidR="0001781A" w:rsidRPr="00BE65FE" w:rsidRDefault="0001781A" w:rsidP="0001781A">
      <w:pPr>
        <w:rPr>
          <w:rFonts w:eastAsia="바탕"/>
          <w:lang w:val="en-US" w:eastAsia="ko-KR"/>
        </w:rPr>
      </w:pPr>
      <w:r>
        <w:rPr>
          <w:rFonts w:eastAsia="바탕"/>
          <w:lang w:val="en-US" w:eastAsia="ko-KR"/>
        </w:rPr>
        <w:t>A</w:t>
      </w:r>
      <w:r w:rsidRPr="00BE65FE">
        <w:rPr>
          <w:rFonts w:eastAsia="바탕"/>
          <w:lang w:val="en-US" w:eastAsia="ko-KR"/>
        </w:rPr>
        <w:t xml:space="preserve">n SBFD-aware UE operating in half-duplex mode can only perform either DL reception in the DL </w:t>
      </w:r>
      <w:proofErr w:type="spellStart"/>
      <w:r w:rsidRPr="00BE65FE">
        <w:rPr>
          <w:rFonts w:eastAsia="바탕"/>
          <w:lang w:val="en-US" w:eastAsia="ko-KR"/>
        </w:rPr>
        <w:t>subband</w:t>
      </w:r>
      <w:proofErr w:type="spellEnd"/>
      <w:r w:rsidRPr="00BE65FE">
        <w:rPr>
          <w:rFonts w:eastAsia="바탕"/>
          <w:lang w:val="en-US" w:eastAsia="ko-KR"/>
        </w:rPr>
        <w:t xml:space="preserve"> or UL transmission in the UL </w:t>
      </w:r>
      <w:proofErr w:type="spellStart"/>
      <w:r w:rsidRPr="00BE65FE">
        <w:rPr>
          <w:rFonts w:eastAsia="바탕"/>
          <w:lang w:val="en-US" w:eastAsia="ko-KR"/>
        </w:rPr>
        <w:t>subband</w:t>
      </w:r>
      <w:proofErr w:type="spellEnd"/>
      <w:r w:rsidRPr="00BE65FE">
        <w:rPr>
          <w:rFonts w:eastAsia="바탕"/>
          <w:lang w:val="en-US" w:eastAsia="ko-KR"/>
        </w:rPr>
        <w:t xml:space="preserve"> </w:t>
      </w:r>
      <w:r>
        <w:rPr>
          <w:rFonts w:eastAsia="바탕"/>
          <w:lang w:val="en-US" w:eastAsia="ko-KR"/>
        </w:rPr>
        <w:t>in an</w:t>
      </w:r>
      <w:r w:rsidRPr="00BE65FE">
        <w:rPr>
          <w:rFonts w:eastAsia="바탕"/>
          <w:lang w:val="en-US" w:eastAsia="ko-KR"/>
        </w:rPr>
        <w:t xml:space="preserve"> SBFD symbol. </w:t>
      </w:r>
      <w:r w:rsidRPr="006B36DA">
        <w:rPr>
          <w:rFonts w:eastAsia="바탕"/>
          <w:lang w:val="en-US" w:eastAsia="ko-KR"/>
        </w:rPr>
        <w:t xml:space="preserve">There needs to be a discussion on how the UE </w:t>
      </w:r>
      <w:r w:rsidRPr="006B36DA">
        <w:rPr>
          <w:rFonts w:eastAsia="바탕"/>
          <w:lang w:val="en-US" w:eastAsia="ko-KR"/>
        </w:rPr>
        <w:lastRenderedPageBreak/>
        <w:t xml:space="preserve">determines which operation to perform between DL reception and UL transmission </w:t>
      </w:r>
      <w:r>
        <w:rPr>
          <w:rFonts w:eastAsia="바탕"/>
          <w:lang w:val="en-US" w:eastAsia="ko-KR"/>
        </w:rPr>
        <w:t>in</w:t>
      </w:r>
      <w:r w:rsidRPr="006B36DA">
        <w:rPr>
          <w:rFonts w:eastAsia="바탕"/>
          <w:lang w:val="en-US" w:eastAsia="ko-KR"/>
        </w:rPr>
        <w:t xml:space="preserve"> an SBFD symbol from the </w:t>
      </w:r>
      <w:r>
        <w:rPr>
          <w:rFonts w:eastAsia="바탕"/>
          <w:lang w:val="en-US" w:eastAsia="ko-KR"/>
        </w:rPr>
        <w:t>UE</w:t>
      </w:r>
      <w:r w:rsidRPr="006B36DA">
        <w:rPr>
          <w:rFonts w:eastAsia="바탕"/>
          <w:lang w:val="en-US" w:eastAsia="ko-KR"/>
        </w:rPr>
        <w:t xml:space="preserve"> perspective.</w:t>
      </w:r>
      <w:r>
        <w:rPr>
          <w:rFonts w:eastAsia="바탕"/>
          <w:lang w:val="en-US" w:eastAsia="ko-KR"/>
        </w:rPr>
        <w:t xml:space="preserve"> </w:t>
      </w:r>
      <w:r w:rsidR="002274A5" w:rsidRPr="002274A5">
        <w:rPr>
          <w:rFonts w:eastAsia="바탕"/>
          <w:lang w:val="en-US" w:eastAsia="ko-KR"/>
        </w:rPr>
        <w:t>Regarding th</w:t>
      </w:r>
      <w:r w:rsidR="002274A5">
        <w:rPr>
          <w:rFonts w:eastAsia="바탕" w:hint="eastAsia"/>
          <w:lang w:val="en-US" w:eastAsia="ko-KR"/>
        </w:rPr>
        <w:t xml:space="preserve">is </w:t>
      </w:r>
      <w:r w:rsidR="002274A5" w:rsidRPr="002274A5">
        <w:rPr>
          <w:rFonts w:eastAsia="바탕"/>
          <w:lang w:val="en-US" w:eastAsia="ko-KR"/>
        </w:rPr>
        <w:t>issue, the following two options were agreed at the last meeting</w:t>
      </w:r>
    </w:p>
    <w:p w14:paraId="5310F93F" w14:textId="0908217A" w:rsidR="00A26E67" w:rsidRPr="00A26E67" w:rsidRDefault="00A26E67" w:rsidP="003D09AA">
      <w:pPr>
        <w:pStyle w:val="ac"/>
        <w:numPr>
          <w:ilvl w:val="0"/>
          <w:numId w:val="33"/>
        </w:numPr>
        <w:ind w:leftChars="0"/>
        <w:rPr>
          <w:rFonts w:eastAsia="바탕"/>
          <w:lang w:eastAsia="ko-KR"/>
        </w:rPr>
      </w:pPr>
      <w:r w:rsidRPr="00A26E67">
        <w:rPr>
          <w:rFonts w:eastAsia="바탕"/>
          <w:lang w:eastAsia="ko-KR"/>
        </w:rPr>
        <w:t>Option 1: UE determines link direction based on configured/scheduled transmissions/receptions and collision handling (if any).</w:t>
      </w:r>
    </w:p>
    <w:p w14:paraId="28DED505" w14:textId="21D7D046" w:rsidR="0001781A" w:rsidRDefault="00A26E67" w:rsidP="003D09AA">
      <w:pPr>
        <w:pStyle w:val="ac"/>
        <w:numPr>
          <w:ilvl w:val="0"/>
          <w:numId w:val="33"/>
        </w:numPr>
        <w:ind w:leftChars="0"/>
        <w:rPr>
          <w:rFonts w:eastAsia="바탕"/>
          <w:lang w:eastAsia="ko-KR"/>
        </w:rPr>
      </w:pPr>
      <w:r w:rsidRPr="00A26E67">
        <w:rPr>
          <w:rFonts w:eastAsia="바탕"/>
          <w:lang w:eastAsia="ko-KR"/>
        </w:rPr>
        <w:t xml:space="preserve">Option 2: link direction is indicated by </w:t>
      </w:r>
      <w:proofErr w:type="spellStart"/>
      <w:r w:rsidRPr="00A26E67">
        <w:rPr>
          <w:rFonts w:eastAsia="바탕"/>
          <w:lang w:eastAsia="ko-KR"/>
        </w:rPr>
        <w:t>gNB</w:t>
      </w:r>
      <w:proofErr w:type="spellEnd"/>
      <w:r w:rsidRPr="00A26E67">
        <w:rPr>
          <w:rFonts w:eastAsia="바탕"/>
          <w:lang w:eastAsia="ko-KR"/>
        </w:rPr>
        <w:t xml:space="preserve"> explicitly.</w:t>
      </w:r>
    </w:p>
    <w:p w14:paraId="68417364" w14:textId="77777777" w:rsidR="000F025C" w:rsidRDefault="000F025C" w:rsidP="00A26E67">
      <w:pPr>
        <w:rPr>
          <w:rFonts w:eastAsia="바탕" w:hint="eastAsia"/>
          <w:lang w:eastAsia="ko-KR"/>
        </w:rPr>
      </w:pPr>
    </w:p>
    <w:p w14:paraId="23E07338" w14:textId="00BE4037" w:rsidR="00117D9B" w:rsidRDefault="00117D9B" w:rsidP="00F05FF8">
      <w:pPr>
        <w:rPr>
          <w:rFonts w:eastAsia="바탕"/>
          <w:lang w:eastAsia="ko-KR"/>
        </w:rPr>
      </w:pPr>
      <w:r w:rsidRPr="00117D9B">
        <w:rPr>
          <w:rFonts w:eastAsia="바탕"/>
          <w:lang w:eastAsia="ko-KR"/>
        </w:rPr>
        <w:t xml:space="preserve">In the existing TDD system, the Tx/Rx link direction of the </w:t>
      </w:r>
      <w:r>
        <w:rPr>
          <w:rFonts w:eastAsia="바탕"/>
          <w:lang w:eastAsia="ko-KR"/>
        </w:rPr>
        <w:t>UE</w:t>
      </w:r>
      <w:r w:rsidRPr="00117D9B">
        <w:rPr>
          <w:rFonts w:eastAsia="바탕"/>
          <w:lang w:eastAsia="ko-KR"/>
        </w:rPr>
        <w:t xml:space="preserve"> </w:t>
      </w:r>
      <w:r>
        <w:rPr>
          <w:rFonts w:eastAsia="바탕"/>
          <w:lang w:eastAsia="ko-KR"/>
        </w:rPr>
        <w:t>can</w:t>
      </w:r>
      <w:r w:rsidRPr="00117D9B">
        <w:rPr>
          <w:rFonts w:eastAsia="바탕"/>
          <w:lang w:eastAsia="ko-KR"/>
        </w:rPr>
        <w:t xml:space="preserve"> be restricted by </w:t>
      </w:r>
      <w:r>
        <w:rPr>
          <w:rFonts w:eastAsia="바탕"/>
          <w:lang w:eastAsia="ko-KR"/>
        </w:rPr>
        <w:t xml:space="preserve">explicit signalling such as </w:t>
      </w:r>
      <w:r w:rsidRPr="00404CFC">
        <w:rPr>
          <w:rFonts w:eastAsia="바탕"/>
          <w:i/>
          <w:lang w:eastAsia="ko-KR"/>
        </w:rPr>
        <w:t>TDD-UL-DL-</w:t>
      </w:r>
      <w:proofErr w:type="spellStart"/>
      <w:r w:rsidRPr="00404CFC">
        <w:rPr>
          <w:rFonts w:eastAsia="바탕"/>
          <w:i/>
          <w:lang w:eastAsia="ko-KR"/>
        </w:rPr>
        <w:t>ConfigCommon</w:t>
      </w:r>
      <w:proofErr w:type="spellEnd"/>
      <w:r w:rsidRPr="00117D9B">
        <w:rPr>
          <w:rFonts w:eastAsia="바탕"/>
          <w:lang w:eastAsia="ko-KR"/>
        </w:rPr>
        <w:t xml:space="preserve">, </w:t>
      </w:r>
      <w:r w:rsidRPr="00404CFC">
        <w:rPr>
          <w:rFonts w:eastAsia="바탕"/>
          <w:i/>
          <w:lang w:eastAsia="ko-KR"/>
        </w:rPr>
        <w:t>TDD-UL-DL-</w:t>
      </w:r>
      <w:proofErr w:type="spellStart"/>
      <w:r w:rsidRPr="00404CFC">
        <w:rPr>
          <w:rFonts w:eastAsia="바탕"/>
          <w:i/>
          <w:lang w:eastAsia="ko-KR"/>
        </w:rPr>
        <w:t>ConfigDedicated</w:t>
      </w:r>
      <w:proofErr w:type="spellEnd"/>
      <w:r w:rsidRPr="00117D9B">
        <w:rPr>
          <w:rFonts w:eastAsia="바탕"/>
          <w:lang w:eastAsia="ko-KR"/>
        </w:rPr>
        <w:t xml:space="preserve">, </w:t>
      </w:r>
      <w:r>
        <w:rPr>
          <w:rFonts w:eastAsia="바탕"/>
          <w:lang w:eastAsia="ko-KR"/>
        </w:rPr>
        <w:t xml:space="preserve">and </w:t>
      </w:r>
      <w:r w:rsidRPr="00117D9B">
        <w:rPr>
          <w:rFonts w:eastAsia="바탕"/>
          <w:lang w:eastAsia="ko-KR"/>
        </w:rPr>
        <w:t>Slot format indicator.</w:t>
      </w:r>
    </w:p>
    <w:p w14:paraId="4FC942AF" w14:textId="73027D7D" w:rsidR="00117D9B" w:rsidRDefault="002B73EA" w:rsidP="00F05FF8">
      <w:pPr>
        <w:rPr>
          <w:rFonts w:eastAsia="바탕"/>
          <w:lang w:eastAsia="ko-KR"/>
        </w:rPr>
      </w:pPr>
      <w:r w:rsidRPr="002B73EA">
        <w:rPr>
          <w:rFonts w:eastAsia="바탕"/>
          <w:lang w:eastAsia="ko-KR"/>
        </w:rPr>
        <w:t xml:space="preserve">Similarly, in the SBFD symbol, supporting Option 2 to </w:t>
      </w:r>
      <w:r>
        <w:rPr>
          <w:rFonts w:eastAsia="바탕"/>
          <w:lang w:eastAsia="ko-KR"/>
        </w:rPr>
        <w:t>restrict</w:t>
      </w:r>
      <w:r w:rsidRPr="002B73EA">
        <w:rPr>
          <w:rFonts w:eastAsia="바탕"/>
          <w:lang w:eastAsia="ko-KR"/>
        </w:rPr>
        <w:t xml:space="preserve"> the Tx/Rx link direction of the UE could be considered. This would not only reduce the </w:t>
      </w:r>
      <w:proofErr w:type="spellStart"/>
      <w:r w:rsidRPr="002B73EA">
        <w:rPr>
          <w:rFonts w:eastAsia="바탕"/>
          <w:lang w:eastAsia="ko-KR"/>
        </w:rPr>
        <w:t>gNB's</w:t>
      </w:r>
      <w:proofErr w:type="spellEnd"/>
      <w:r w:rsidRPr="002B73EA">
        <w:rPr>
          <w:rFonts w:eastAsia="바탕"/>
          <w:lang w:eastAsia="ko-KR"/>
        </w:rPr>
        <w:t xml:space="preserve"> scheduling complexity but also prevent the UE from frequently switching the Tx/Rx direction.</w:t>
      </w:r>
    </w:p>
    <w:p w14:paraId="5815CD98" w14:textId="77777777" w:rsidR="00FF169E" w:rsidRPr="00FF169E" w:rsidRDefault="00983762" w:rsidP="00FF169E">
      <w:pPr>
        <w:rPr>
          <w:rFonts w:eastAsia="바탕"/>
          <w:lang w:eastAsia="ko-KR"/>
        </w:rPr>
      </w:pPr>
      <w:r w:rsidRPr="00983762">
        <w:rPr>
          <w:rFonts w:eastAsia="바탕"/>
          <w:lang w:eastAsia="ko-KR"/>
        </w:rPr>
        <w:t xml:space="preserve">From our perspective, </w:t>
      </w:r>
      <w:r w:rsidRPr="00983762">
        <w:rPr>
          <w:rFonts w:eastAsia="바탕"/>
          <w:lang w:val="en-US" w:eastAsia="ko-KR"/>
        </w:rPr>
        <w:t>Option 1 should be supported by default</w:t>
      </w:r>
      <w:r w:rsidRPr="00983762">
        <w:rPr>
          <w:rFonts w:eastAsia="바탕"/>
          <w:lang w:eastAsia="ko-KR"/>
        </w:rPr>
        <w:t xml:space="preserve">, regardless of whether Option 2 is also supported. </w:t>
      </w:r>
      <w:r w:rsidRPr="00983762">
        <w:rPr>
          <w:rFonts w:eastAsia="바탕"/>
          <w:lang w:val="en-US" w:eastAsia="ko-KR"/>
        </w:rPr>
        <w:t xml:space="preserve">Even if Option 2 is supported, </w:t>
      </w:r>
      <w:r>
        <w:rPr>
          <w:rFonts w:eastAsia="바탕"/>
          <w:lang w:val="en-US" w:eastAsia="ko-KR"/>
        </w:rPr>
        <w:t>it</w:t>
      </w:r>
      <w:r w:rsidRPr="00983762">
        <w:rPr>
          <w:rFonts w:eastAsia="바탕"/>
          <w:lang w:val="en-US" w:eastAsia="ko-KR"/>
        </w:rPr>
        <w:t xml:space="preserve"> may not be applicable depending on the capabilities of the </w:t>
      </w:r>
      <w:r>
        <w:rPr>
          <w:rFonts w:eastAsia="바탕"/>
          <w:lang w:val="en-US" w:eastAsia="ko-KR"/>
        </w:rPr>
        <w:t>UE</w:t>
      </w:r>
      <w:r w:rsidRPr="00983762">
        <w:rPr>
          <w:rFonts w:eastAsia="바탕"/>
          <w:lang w:val="en-US" w:eastAsia="ko-KR"/>
        </w:rPr>
        <w:t xml:space="preserve">. </w:t>
      </w:r>
      <w:r w:rsidRPr="00983762">
        <w:rPr>
          <w:rFonts w:eastAsia="바탕"/>
          <w:lang w:eastAsia="ko-KR"/>
        </w:rPr>
        <w:t xml:space="preserve">In such </w:t>
      </w:r>
      <w:r>
        <w:rPr>
          <w:rFonts w:eastAsia="바탕"/>
          <w:lang w:eastAsia="ko-KR"/>
        </w:rPr>
        <w:t>cases</w:t>
      </w:r>
      <w:r w:rsidRPr="00983762">
        <w:rPr>
          <w:rFonts w:eastAsia="바탕"/>
          <w:lang w:eastAsia="ko-KR"/>
        </w:rPr>
        <w:t xml:space="preserve">, the UE's </w:t>
      </w:r>
      <w:proofErr w:type="spellStart"/>
      <w:r w:rsidRPr="00983762">
        <w:rPr>
          <w:rFonts w:eastAsia="바탕"/>
          <w:lang w:eastAsia="ko-KR"/>
        </w:rPr>
        <w:t>behavior</w:t>
      </w:r>
      <w:proofErr w:type="spellEnd"/>
      <w:r w:rsidRPr="00983762">
        <w:rPr>
          <w:rFonts w:eastAsia="바탕"/>
          <w:lang w:eastAsia="ko-KR"/>
        </w:rPr>
        <w:t xml:space="preserve"> should be guided by Option 1. </w:t>
      </w:r>
      <w:r w:rsidR="00FF169E" w:rsidRPr="00FF169E">
        <w:rPr>
          <w:rFonts w:eastAsia="바탕"/>
          <w:lang w:eastAsia="ko-KR"/>
        </w:rPr>
        <w:t>Additionally, there may be instances where a UE, despite supporting Option 2, does not provide link direction information for certain time resources. In these situations, Option 1 can be utilized for those specific time resources.</w:t>
      </w:r>
    </w:p>
    <w:p w14:paraId="41A9DE31" w14:textId="58D00AEA" w:rsidR="00F05FF8" w:rsidRDefault="00F05FF8" w:rsidP="00F05FF8">
      <w:pPr>
        <w:rPr>
          <w:rFonts w:eastAsia="바탕"/>
          <w:lang w:eastAsia="ko-KR"/>
        </w:rPr>
      </w:pPr>
    </w:p>
    <w:p w14:paraId="353CECD1" w14:textId="77777777" w:rsidR="004454DA" w:rsidRPr="004454DA" w:rsidRDefault="004454DA" w:rsidP="00F05FF8">
      <w:pPr>
        <w:rPr>
          <w:rFonts w:eastAsia="바탕"/>
          <w:b/>
          <w:i/>
          <w:lang w:eastAsia="ko-KR"/>
        </w:rPr>
      </w:pPr>
      <w:r w:rsidRPr="004454DA">
        <w:rPr>
          <w:rFonts w:eastAsia="바탕" w:hint="eastAsia"/>
          <w:b/>
          <w:i/>
          <w:lang w:eastAsia="ko-KR"/>
        </w:rPr>
        <w:t>P</w:t>
      </w:r>
      <w:r w:rsidRPr="004454DA">
        <w:rPr>
          <w:rFonts w:eastAsia="바탕"/>
          <w:b/>
          <w:i/>
          <w:lang w:eastAsia="ko-KR"/>
        </w:rPr>
        <w:t xml:space="preserve">roposal 11: For a SBFD-aware UE to determine the link direction in SBFD symbols, </w:t>
      </w:r>
    </w:p>
    <w:p w14:paraId="4E9ADFED" w14:textId="0847A5F3" w:rsidR="004454DA" w:rsidRPr="00211BA4" w:rsidRDefault="004454DA" w:rsidP="003D09AA">
      <w:pPr>
        <w:pStyle w:val="ac"/>
        <w:numPr>
          <w:ilvl w:val="0"/>
          <w:numId w:val="46"/>
        </w:numPr>
        <w:ind w:leftChars="0" w:hanging="403"/>
        <w:jc w:val="left"/>
        <w:rPr>
          <w:rFonts w:eastAsia="바탕"/>
          <w:b/>
          <w:i/>
          <w:lang w:eastAsia="ko-KR"/>
        </w:rPr>
      </w:pPr>
      <w:r w:rsidRPr="00211BA4">
        <w:rPr>
          <w:rFonts w:eastAsia="바탕"/>
          <w:b/>
          <w:i/>
          <w:lang w:eastAsia="ko-KR"/>
        </w:rPr>
        <w:t>Option 1 should be supported as a default, and Option 2 can be supported additionally.</w:t>
      </w:r>
    </w:p>
    <w:p w14:paraId="482F9EF7" w14:textId="77777777" w:rsidR="004454DA" w:rsidRPr="008B084D" w:rsidRDefault="004454DA" w:rsidP="003D09AA">
      <w:pPr>
        <w:pStyle w:val="ac"/>
        <w:numPr>
          <w:ilvl w:val="1"/>
          <w:numId w:val="46"/>
        </w:numPr>
        <w:ind w:leftChars="0" w:hanging="403"/>
        <w:jc w:val="left"/>
        <w:rPr>
          <w:rFonts w:eastAsia="바탕"/>
          <w:b/>
          <w:i/>
          <w:lang w:eastAsia="ko-KR"/>
        </w:rPr>
      </w:pPr>
      <w:r w:rsidRPr="008B084D">
        <w:rPr>
          <w:rFonts w:eastAsia="바탕"/>
          <w:b/>
          <w:i/>
          <w:lang w:eastAsia="ko-KR"/>
        </w:rPr>
        <w:t>Option 1: UE determines link direction based on configured/scheduled transmissions/receptions and collision handling (if any).</w:t>
      </w:r>
    </w:p>
    <w:p w14:paraId="65F237CE" w14:textId="77777777" w:rsidR="004454DA" w:rsidRPr="008B084D" w:rsidRDefault="004454DA" w:rsidP="003D09AA">
      <w:pPr>
        <w:pStyle w:val="ac"/>
        <w:numPr>
          <w:ilvl w:val="1"/>
          <w:numId w:val="46"/>
        </w:numPr>
        <w:ind w:leftChars="0" w:hanging="403"/>
        <w:jc w:val="left"/>
        <w:rPr>
          <w:rFonts w:eastAsia="바탕"/>
          <w:b/>
          <w:i/>
          <w:lang w:eastAsia="ko-KR"/>
        </w:rPr>
      </w:pPr>
      <w:r w:rsidRPr="008B084D">
        <w:rPr>
          <w:rFonts w:eastAsia="바탕"/>
          <w:b/>
          <w:i/>
          <w:lang w:eastAsia="ko-KR"/>
        </w:rPr>
        <w:t xml:space="preserve">Option 2: link direction is indicated by </w:t>
      </w:r>
      <w:proofErr w:type="spellStart"/>
      <w:r w:rsidRPr="008B084D">
        <w:rPr>
          <w:rFonts w:eastAsia="바탕"/>
          <w:b/>
          <w:i/>
          <w:lang w:eastAsia="ko-KR"/>
        </w:rPr>
        <w:t>gNB</w:t>
      </w:r>
      <w:proofErr w:type="spellEnd"/>
      <w:r w:rsidRPr="008B084D">
        <w:rPr>
          <w:rFonts w:eastAsia="바탕"/>
          <w:b/>
          <w:i/>
          <w:lang w:eastAsia="ko-KR"/>
        </w:rPr>
        <w:t xml:space="preserve"> explicitly.</w:t>
      </w:r>
    </w:p>
    <w:p w14:paraId="279BEC4E" w14:textId="748EA5FF" w:rsidR="004454DA" w:rsidRDefault="004454DA" w:rsidP="003D09AA">
      <w:pPr>
        <w:pStyle w:val="ac"/>
        <w:numPr>
          <w:ilvl w:val="0"/>
          <w:numId w:val="46"/>
        </w:numPr>
        <w:ind w:leftChars="0" w:hanging="403"/>
        <w:jc w:val="left"/>
        <w:rPr>
          <w:rFonts w:eastAsia="바탕"/>
          <w:b/>
          <w:i/>
          <w:lang w:val="en-US" w:eastAsia="ko-KR"/>
        </w:rPr>
      </w:pPr>
      <w:r w:rsidRPr="008B084D">
        <w:rPr>
          <w:rFonts w:eastAsia="바탕"/>
          <w:b/>
          <w:i/>
          <w:lang w:val="en-US" w:eastAsia="ko-KR"/>
        </w:rPr>
        <w:t xml:space="preserve">If </w:t>
      </w:r>
      <w:r>
        <w:rPr>
          <w:rFonts w:eastAsia="바탕"/>
          <w:b/>
          <w:i/>
          <w:lang w:val="en-US" w:eastAsia="ko-KR"/>
        </w:rPr>
        <w:t xml:space="preserve">a SBFD-aware UE does not support </w:t>
      </w:r>
      <w:r w:rsidRPr="008B084D">
        <w:rPr>
          <w:rFonts w:eastAsia="바탕"/>
          <w:b/>
          <w:i/>
          <w:lang w:val="en-US" w:eastAsia="ko-KR"/>
        </w:rPr>
        <w:t>Option 2</w:t>
      </w:r>
      <w:r>
        <w:rPr>
          <w:rFonts w:eastAsia="바탕"/>
          <w:b/>
          <w:i/>
          <w:lang w:val="en-US" w:eastAsia="ko-KR"/>
        </w:rPr>
        <w:t xml:space="preserve">, </w:t>
      </w:r>
      <w:r w:rsidRPr="008B084D">
        <w:rPr>
          <w:rFonts w:eastAsia="바탕"/>
          <w:b/>
          <w:i/>
          <w:lang w:val="en-US" w:eastAsia="ko-KR"/>
        </w:rPr>
        <w:t>Option 1 is applied.</w:t>
      </w:r>
    </w:p>
    <w:p w14:paraId="1F8324EB" w14:textId="0DF18BBD" w:rsidR="004454DA" w:rsidRPr="008B084D" w:rsidRDefault="004454DA" w:rsidP="003D09AA">
      <w:pPr>
        <w:pStyle w:val="ac"/>
        <w:numPr>
          <w:ilvl w:val="0"/>
          <w:numId w:val="46"/>
        </w:numPr>
        <w:ind w:leftChars="0" w:hanging="403"/>
        <w:jc w:val="left"/>
        <w:rPr>
          <w:rFonts w:eastAsia="바탕"/>
          <w:b/>
          <w:i/>
          <w:lang w:val="en-US" w:eastAsia="ko-KR"/>
        </w:rPr>
      </w:pPr>
      <w:r>
        <w:rPr>
          <w:rFonts w:eastAsia="바탕" w:hint="eastAsia"/>
          <w:b/>
          <w:i/>
          <w:lang w:val="en-US" w:eastAsia="ko-KR"/>
        </w:rPr>
        <w:t>I</w:t>
      </w:r>
      <w:r>
        <w:rPr>
          <w:rFonts w:eastAsia="바탕"/>
          <w:b/>
          <w:i/>
          <w:lang w:val="en-US" w:eastAsia="ko-KR"/>
        </w:rPr>
        <w:t>f explicit signaling is not provided in a time resource, Option 1 is applied in the time resource.</w:t>
      </w:r>
    </w:p>
    <w:p w14:paraId="6AC878B1" w14:textId="77777777" w:rsidR="00DC1BA1" w:rsidRDefault="00DC1BA1" w:rsidP="00A26E67">
      <w:pPr>
        <w:rPr>
          <w:rFonts w:eastAsia="바탕"/>
          <w:lang w:eastAsia="ko-KR"/>
        </w:rPr>
      </w:pPr>
    </w:p>
    <w:p w14:paraId="121BFF68" w14:textId="114661DF" w:rsidR="00626158" w:rsidRDefault="00626158" w:rsidP="00626158">
      <w:pPr>
        <w:rPr>
          <w:rFonts w:eastAsia="바탕"/>
          <w:lang w:val="en-US" w:eastAsia="ko-KR"/>
        </w:rPr>
      </w:pPr>
      <w:r w:rsidRPr="00626158">
        <w:rPr>
          <w:rFonts w:eastAsia="바탕"/>
          <w:lang w:val="en-US" w:eastAsia="ko-KR"/>
        </w:rPr>
        <w:t xml:space="preserve">In the existing TDD system, a </w:t>
      </w:r>
      <w:r>
        <w:rPr>
          <w:rFonts w:eastAsia="바탕"/>
          <w:lang w:val="en-US" w:eastAsia="ko-KR"/>
        </w:rPr>
        <w:t>UE</w:t>
      </w:r>
      <w:r w:rsidRPr="00626158">
        <w:rPr>
          <w:rFonts w:eastAsia="바탕"/>
          <w:lang w:val="en-US" w:eastAsia="ko-KR"/>
        </w:rPr>
        <w:t xml:space="preserve"> can perform DL reception and UL transmission in symbols determined as DL and UL, respectively. However, in symbols determined as Flexible, it can perform either DL reception or UL transmission depending on the </w:t>
      </w:r>
      <w:proofErr w:type="spellStart"/>
      <w:r>
        <w:rPr>
          <w:rFonts w:eastAsia="바탕"/>
          <w:lang w:val="en-US" w:eastAsia="ko-KR"/>
        </w:rPr>
        <w:t>gNB</w:t>
      </w:r>
      <w:proofErr w:type="spellEnd"/>
      <w:r w:rsidRPr="00626158">
        <w:rPr>
          <w:rFonts w:eastAsia="바탕"/>
          <w:lang w:val="en-US" w:eastAsia="ko-KR"/>
        </w:rPr>
        <w:t xml:space="preserve"> scheduling. </w:t>
      </w:r>
    </w:p>
    <w:p w14:paraId="37A9A24A" w14:textId="77777777" w:rsidR="00626158" w:rsidRPr="00626158" w:rsidRDefault="00626158" w:rsidP="00626158">
      <w:pPr>
        <w:rPr>
          <w:rFonts w:eastAsia="바탕"/>
          <w:lang w:val="en-US" w:eastAsia="ko-KR"/>
        </w:rPr>
      </w:pPr>
      <w:r w:rsidRPr="00626158">
        <w:rPr>
          <w:rFonts w:eastAsia="바탕"/>
          <w:lang w:val="en-US" w:eastAsia="ko-KR"/>
        </w:rPr>
        <w:t xml:space="preserve">On the other hand, for SBFD-aware UEs, if a symbol indicated as DL by </w:t>
      </w:r>
      <w:r w:rsidRPr="00404CFC">
        <w:rPr>
          <w:rFonts w:eastAsia="바탕"/>
          <w:i/>
          <w:lang w:val="en-US" w:eastAsia="ko-KR"/>
        </w:rPr>
        <w:t>TDD-UL-DL-</w:t>
      </w:r>
      <w:proofErr w:type="spellStart"/>
      <w:r w:rsidRPr="00404CFC">
        <w:rPr>
          <w:rFonts w:eastAsia="바탕"/>
          <w:i/>
          <w:lang w:val="en-US" w:eastAsia="ko-KR"/>
        </w:rPr>
        <w:t>ConfigCommon</w:t>
      </w:r>
      <w:proofErr w:type="spellEnd"/>
      <w:r w:rsidRPr="00626158">
        <w:rPr>
          <w:rFonts w:eastAsia="바탕"/>
          <w:lang w:val="en-US" w:eastAsia="ko-KR"/>
        </w:rPr>
        <w:t xml:space="preserve"> is </w:t>
      </w:r>
      <w:r>
        <w:rPr>
          <w:rFonts w:eastAsia="바탕"/>
          <w:lang w:val="en-US" w:eastAsia="ko-KR"/>
        </w:rPr>
        <w:t>configured</w:t>
      </w:r>
      <w:r w:rsidRPr="00626158">
        <w:rPr>
          <w:rFonts w:eastAsia="바탕"/>
          <w:lang w:val="en-US" w:eastAsia="ko-KR"/>
        </w:rPr>
        <w:t xml:space="preserve"> as an SBFD symbol, it should be able to perform DL reception or UL transmission in such a symbol. To support this behavior, </w:t>
      </w:r>
      <w:r>
        <w:rPr>
          <w:rFonts w:eastAsia="바탕"/>
          <w:lang w:val="en-US" w:eastAsia="ko-KR"/>
        </w:rPr>
        <w:t xml:space="preserve">a </w:t>
      </w:r>
      <w:r w:rsidRPr="00626158">
        <w:rPr>
          <w:rFonts w:eastAsia="바탕"/>
          <w:lang w:val="en-US" w:eastAsia="ko-KR"/>
        </w:rPr>
        <w:t>SBFD-aware UEs need</w:t>
      </w:r>
      <w:r>
        <w:rPr>
          <w:rFonts w:eastAsia="바탕"/>
          <w:lang w:val="en-US" w:eastAsia="ko-KR"/>
        </w:rPr>
        <w:t>s</w:t>
      </w:r>
      <w:r w:rsidRPr="00626158">
        <w:rPr>
          <w:rFonts w:eastAsia="바탕"/>
          <w:lang w:val="en-US" w:eastAsia="ko-KR"/>
        </w:rPr>
        <w:t xml:space="preserve"> to treat </w:t>
      </w:r>
      <w:r w:rsidRPr="00B77AE0">
        <w:rPr>
          <w:rFonts w:eastAsia="바탕"/>
          <w:lang w:eastAsia="ko-KR"/>
        </w:rPr>
        <w:t xml:space="preserve">the DL symbol indicated by </w:t>
      </w:r>
      <w:r w:rsidRPr="00404CFC">
        <w:rPr>
          <w:rFonts w:eastAsia="바탕"/>
          <w:i/>
          <w:lang w:eastAsia="ko-KR"/>
        </w:rPr>
        <w:t>TDD-UL-DL-</w:t>
      </w:r>
      <w:proofErr w:type="spellStart"/>
      <w:r w:rsidRPr="00404CFC">
        <w:rPr>
          <w:rFonts w:eastAsia="바탕"/>
          <w:i/>
          <w:lang w:eastAsia="ko-KR"/>
        </w:rPr>
        <w:t>ConfigCommon</w:t>
      </w:r>
      <w:proofErr w:type="spellEnd"/>
      <w:r w:rsidRPr="00B77AE0">
        <w:rPr>
          <w:rFonts w:eastAsia="바탕"/>
          <w:lang w:eastAsia="ko-KR"/>
        </w:rPr>
        <w:t xml:space="preserve"> as a flexible symbol if it is configured as an SBFD symbol.</w:t>
      </w:r>
    </w:p>
    <w:p w14:paraId="0B35CE01" w14:textId="77777777" w:rsidR="00B77AE0" w:rsidRDefault="00B77AE0" w:rsidP="00A26E67">
      <w:pPr>
        <w:rPr>
          <w:rFonts w:eastAsia="바탕" w:hint="eastAsia"/>
          <w:lang w:eastAsia="ko-KR"/>
        </w:rPr>
      </w:pPr>
    </w:p>
    <w:p w14:paraId="253E612A" w14:textId="36ABD739" w:rsidR="00FC205D" w:rsidRDefault="00DC1BA1" w:rsidP="00DC1BA1">
      <w:pPr>
        <w:rPr>
          <w:rFonts w:eastAsia="바탕"/>
          <w:b/>
          <w:i/>
          <w:lang w:eastAsia="ko-KR"/>
        </w:rPr>
      </w:pPr>
      <w:r w:rsidRPr="008B084D">
        <w:rPr>
          <w:rFonts w:eastAsia="바탕"/>
          <w:b/>
          <w:i/>
          <w:lang w:eastAsia="ko-KR"/>
        </w:rPr>
        <w:t xml:space="preserve">Proposal 12: </w:t>
      </w:r>
      <w:r w:rsidR="00FC205D">
        <w:rPr>
          <w:rFonts w:eastAsia="바탕"/>
          <w:b/>
          <w:i/>
          <w:lang w:eastAsia="ko-KR"/>
        </w:rPr>
        <w:t xml:space="preserve">If </w:t>
      </w:r>
      <w:r w:rsidR="00FC205D" w:rsidRPr="00FC205D">
        <w:rPr>
          <w:rFonts w:eastAsia="바탕"/>
          <w:b/>
          <w:i/>
          <w:lang w:eastAsia="ko-KR"/>
        </w:rPr>
        <w:t>a DL symbol</w:t>
      </w:r>
      <w:r w:rsidR="00FC205D">
        <w:rPr>
          <w:rFonts w:eastAsia="바탕"/>
          <w:b/>
          <w:i/>
          <w:lang w:eastAsia="ko-KR"/>
        </w:rPr>
        <w:t xml:space="preserve"> by TDD-UL-DL-</w:t>
      </w:r>
      <w:proofErr w:type="spellStart"/>
      <w:r w:rsidR="00FC205D">
        <w:rPr>
          <w:rFonts w:eastAsia="바탕"/>
          <w:b/>
          <w:i/>
          <w:lang w:eastAsia="ko-KR"/>
        </w:rPr>
        <w:t>ConfigCommon</w:t>
      </w:r>
      <w:proofErr w:type="spellEnd"/>
      <w:r w:rsidR="00FC205D" w:rsidRPr="00FC205D">
        <w:rPr>
          <w:rFonts w:eastAsia="바탕"/>
          <w:b/>
          <w:i/>
          <w:lang w:eastAsia="ko-KR"/>
        </w:rPr>
        <w:t xml:space="preserve"> is configured as a SBFD symbol, the </w:t>
      </w:r>
      <w:r w:rsidR="00FC205D">
        <w:rPr>
          <w:rFonts w:eastAsia="바탕"/>
          <w:b/>
          <w:i/>
          <w:lang w:eastAsia="ko-KR"/>
        </w:rPr>
        <w:t>SBFD-aware UE</w:t>
      </w:r>
      <w:r w:rsidR="00FC205D" w:rsidRPr="00FC205D">
        <w:rPr>
          <w:rFonts w:eastAsia="바탕"/>
          <w:b/>
          <w:i/>
          <w:lang w:eastAsia="ko-KR"/>
        </w:rPr>
        <w:t xml:space="preserve"> treats it as a flexible symbol by TDD-UL-DL-</w:t>
      </w:r>
      <w:proofErr w:type="spellStart"/>
      <w:r w:rsidR="00FC205D" w:rsidRPr="00FC205D">
        <w:rPr>
          <w:rFonts w:eastAsia="바탕"/>
          <w:b/>
          <w:i/>
          <w:lang w:eastAsia="ko-KR"/>
        </w:rPr>
        <w:t>ConfigCommon</w:t>
      </w:r>
      <w:proofErr w:type="spellEnd"/>
      <w:r w:rsidR="00FC205D" w:rsidRPr="00FC205D">
        <w:rPr>
          <w:rFonts w:eastAsia="바탕"/>
          <w:b/>
          <w:i/>
          <w:lang w:eastAsia="ko-KR"/>
        </w:rPr>
        <w:t>.</w:t>
      </w:r>
    </w:p>
    <w:p w14:paraId="7B28D19F" w14:textId="3ED0627E" w:rsidR="00DC1BA1" w:rsidRDefault="00DC1BA1" w:rsidP="00A26E67">
      <w:pPr>
        <w:rPr>
          <w:rFonts w:eastAsia="바탕"/>
          <w:lang w:eastAsia="ko-KR"/>
        </w:rPr>
      </w:pPr>
    </w:p>
    <w:p w14:paraId="2AEC6FC7" w14:textId="0239902C" w:rsidR="00801497" w:rsidRDefault="00801497" w:rsidP="00A26E67">
      <w:pPr>
        <w:rPr>
          <w:rFonts w:eastAsia="바탕" w:hint="eastAsia"/>
          <w:lang w:eastAsia="ko-KR"/>
        </w:rPr>
      </w:pPr>
      <w:r w:rsidRPr="00801497">
        <w:rPr>
          <w:rFonts w:eastAsia="바탕"/>
          <w:lang w:eastAsia="ko-KR"/>
        </w:rPr>
        <w:t xml:space="preserve">In the case where Option 1 is applied for the determination of the link direction in the SBFD symbol of the SBFD-aware UE, if </w:t>
      </w:r>
      <w:r w:rsidRPr="00174930">
        <w:rPr>
          <w:rFonts w:eastAsia="바탕"/>
          <w:i/>
          <w:lang w:eastAsia="ko-KR"/>
        </w:rPr>
        <w:t>TDD-UL-DL-</w:t>
      </w:r>
      <w:proofErr w:type="spellStart"/>
      <w:r w:rsidRPr="00174930">
        <w:rPr>
          <w:rFonts w:eastAsia="바탕"/>
          <w:i/>
          <w:lang w:eastAsia="ko-KR"/>
        </w:rPr>
        <w:t>ConfigDedicated</w:t>
      </w:r>
      <w:proofErr w:type="spellEnd"/>
      <w:r w:rsidRPr="00801497">
        <w:rPr>
          <w:rFonts w:eastAsia="바탕"/>
          <w:lang w:eastAsia="ko-KR"/>
        </w:rPr>
        <w:t xml:space="preserve"> </w:t>
      </w:r>
      <w:r>
        <w:rPr>
          <w:rFonts w:eastAsia="바탕"/>
          <w:lang w:eastAsia="ko-KR"/>
        </w:rPr>
        <w:t>or</w:t>
      </w:r>
      <w:r w:rsidRPr="00801497">
        <w:rPr>
          <w:rFonts w:eastAsia="바탕"/>
          <w:lang w:eastAsia="ko-KR"/>
        </w:rPr>
        <w:t xml:space="preserve"> SFI </w:t>
      </w:r>
      <w:r>
        <w:rPr>
          <w:rFonts w:eastAsia="바탕"/>
          <w:lang w:eastAsia="ko-KR"/>
        </w:rPr>
        <w:t>is</w:t>
      </w:r>
      <w:r w:rsidRPr="00801497">
        <w:rPr>
          <w:rFonts w:eastAsia="바탕"/>
          <w:lang w:eastAsia="ko-KR"/>
        </w:rPr>
        <w:t xml:space="preserve"> in</w:t>
      </w:r>
      <w:r>
        <w:rPr>
          <w:rFonts w:eastAsia="바탕"/>
          <w:lang w:eastAsia="ko-KR"/>
        </w:rPr>
        <w:t>dicated</w:t>
      </w:r>
      <w:r w:rsidRPr="00801497">
        <w:rPr>
          <w:rFonts w:eastAsia="바탕"/>
          <w:lang w:eastAsia="ko-KR"/>
        </w:rPr>
        <w:t xml:space="preserve">, this information </w:t>
      </w:r>
      <w:r>
        <w:rPr>
          <w:rFonts w:eastAsia="바탕"/>
          <w:lang w:eastAsia="ko-KR"/>
        </w:rPr>
        <w:t>should</w:t>
      </w:r>
      <w:r w:rsidRPr="00801497">
        <w:rPr>
          <w:rFonts w:eastAsia="바탕"/>
          <w:lang w:eastAsia="ko-KR"/>
        </w:rPr>
        <w:t xml:space="preserve"> </w:t>
      </w:r>
      <w:r>
        <w:rPr>
          <w:rFonts w:eastAsia="바탕"/>
          <w:lang w:eastAsia="ko-KR"/>
        </w:rPr>
        <w:t xml:space="preserve">be </w:t>
      </w:r>
      <w:r w:rsidRPr="00801497">
        <w:rPr>
          <w:rFonts w:eastAsia="바탕"/>
          <w:lang w:eastAsia="ko-KR"/>
        </w:rPr>
        <w:t>used to indicate DL or UL for flexible symbols that are non-SBFD symbols, but not for SBFD symbols.</w:t>
      </w:r>
    </w:p>
    <w:p w14:paraId="07625B57" w14:textId="77777777" w:rsidR="00801497" w:rsidRDefault="00801497" w:rsidP="00A26E67">
      <w:pPr>
        <w:rPr>
          <w:rFonts w:eastAsia="바탕" w:hint="eastAsia"/>
          <w:lang w:eastAsia="ko-KR"/>
        </w:rPr>
      </w:pPr>
    </w:p>
    <w:p w14:paraId="38988C8B" w14:textId="2145CCD0" w:rsidR="001A442B" w:rsidRDefault="00F05FF8" w:rsidP="001A442B">
      <w:pPr>
        <w:rPr>
          <w:rFonts w:eastAsia="바탕"/>
          <w:b/>
          <w:i/>
          <w:lang w:eastAsia="ko-KR"/>
        </w:rPr>
      </w:pPr>
      <w:r w:rsidRPr="008B084D">
        <w:rPr>
          <w:rFonts w:eastAsia="바탕" w:hint="eastAsia"/>
          <w:b/>
          <w:i/>
          <w:lang w:eastAsia="ko-KR"/>
        </w:rPr>
        <w:t>P</w:t>
      </w:r>
      <w:r w:rsidRPr="008B084D">
        <w:rPr>
          <w:rFonts w:eastAsia="바탕"/>
          <w:b/>
          <w:i/>
          <w:lang w:eastAsia="ko-KR"/>
        </w:rPr>
        <w:t>roposal</w:t>
      </w:r>
      <w:r w:rsidR="008B084D" w:rsidRPr="008B084D">
        <w:rPr>
          <w:rFonts w:eastAsia="바탕"/>
          <w:b/>
          <w:i/>
          <w:lang w:eastAsia="ko-KR"/>
        </w:rPr>
        <w:t xml:space="preserve"> 13</w:t>
      </w:r>
      <w:r w:rsidRPr="008B084D">
        <w:rPr>
          <w:rFonts w:eastAsia="바탕"/>
          <w:b/>
          <w:i/>
          <w:lang w:eastAsia="ko-KR"/>
        </w:rPr>
        <w:t xml:space="preserve">: </w:t>
      </w:r>
      <w:r w:rsidR="001A442B">
        <w:rPr>
          <w:rFonts w:eastAsia="바탕"/>
          <w:b/>
          <w:i/>
          <w:lang w:eastAsia="ko-KR"/>
        </w:rPr>
        <w:t xml:space="preserve">When a SBFD-aware </w:t>
      </w:r>
      <w:r w:rsidR="001A442B" w:rsidRPr="008B084D">
        <w:rPr>
          <w:rFonts w:eastAsia="바탕"/>
          <w:b/>
          <w:i/>
          <w:lang w:eastAsia="ko-KR"/>
        </w:rPr>
        <w:t xml:space="preserve">UE determines link direction </w:t>
      </w:r>
      <w:r w:rsidR="00F16989">
        <w:rPr>
          <w:rFonts w:eastAsia="바탕"/>
          <w:b/>
          <w:i/>
          <w:lang w:eastAsia="ko-KR"/>
        </w:rPr>
        <w:t xml:space="preserve">in a SBFD symbol </w:t>
      </w:r>
      <w:r w:rsidR="001A442B" w:rsidRPr="008B084D">
        <w:rPr>
          <w:rFonts w:eastAsia="바탕"/>
          <w:b/>
          <w:i/>
          <w:lang w:eastAsia="ko-KR"/>
        </w:rPr>
        <w:t>based on configured/scheduled transmissions/receptions and collision handling</w:t>
      </w:r>
      <w:r w:rsidR="001A442B">
        <w:rPr>
          <w:rFonts w:eastAsia="바탕"/>
          <w:b/>
          <w:i/>
          <w:lang w:eastAsia="ko-KR"/>
        </w:rPr>
        <w:t xml:space="preserve">, </w:t>
      </w:r>
      <w:r w:rsidR="001A442B" w:rsidRPr="001A442B">
        <w:rPr>
          <w:rFonts w:eastAsia="바탕" w:hint="eastAsia"/>
          <w:b/>
          <w:i/>
          <w:lang w:eastAsia="ko-KR"/>
        </w:rPr>
        <w:t>TDD-UL-DL-</w:t>
      </w:r>
      <w:proofErr w:type="spellStart"/>
      <w:r w:rsidR="001A442B" w:rsidRPr="001A442B">
        <w:rPr>
          <w:rFonts w:eastAsia="바탕" w:hint="eastAsia"/>
          <w:b/>
          <w:i/>
          <w:lang w:eastAsia="ko-KR"/>
        </w:rPr>
        <w:t>ConfigDedicated</w:t>
      </w:r>
      <w:proofErr w:type="spellEnd"/>
      <w:r w:rsidR="001A442B" w:rsidRPr="001A442B">
        <w:rPr>
          <w:rFonts w:eastAsia="바탕" w:hint="eastAsia"/>
          <w:b/>
          <w:i/>
          <w:lang w:eastAsia="ko-KR"/>
        </w:rPr>
        <w:t xml:space="preserve"> </w:t>
      </w:r>
      <w:r w:rsidR="001A442B">
        <w:rPr>
          <w:rFonts w:eastAsia="바탕" w:hint="eastAsia"/>
          <w:b/>
          <w:i/>
          <w:lang w:eastAsia="ko-KR"/>
        </w:rPr>
        <w:t>a</w:t>
      </w:r>
      <w:r w:rsidR="001A442B">
        <w:rPr>
          <w:rFonts w:eastAsia="바탕"/>
          <w:b/>
          <w:i/>
          <w:lang w:eastAsia="ko-KR"/>
        </w:rPr>
        <w:t>nd/or</w:t>
      </w:r>
      <w:r w:rsidR="001A442B" w:rsidRPr="001A442B">
        <w:rPr>
          <w:rFonts w:eastAsia="바탕" w:hint="eastAsia"/>
          <w:b/>
          <w:i/>
          <w:lang w:eastAsia="ko-KR"/>
        </w:rPr>
        <w:t xml:space="preserve"> SFI</w:t>
      </w:r>
      <w:r w:rsidR="001A442B">
        <w:rPr>
          <w:rFonts w:eastAsia="바탕"/>
          <w:b/>
          <w:i/>
          <w:lang w:eastAsia="ko-KR"/>
        </w:rPr>
        <w:t xml:space="preserve"> are not applied to the SBFD symbol.</w:t>
      </w:r>
    </w:p>
    <w:p w14:paraId="7B0BA5CF" w14:textId="08E4F01C" w:rsidR="00F05FF8" w:rsidRPr="0065056D" w:rsidRDefault="00F05FF8" w:rsidP="00F05FF8">
      <w:pPr>
        <w:rPr>
          <w:rFonts w:eastAsia="바탕"/>
          <w:lang w:eastAsia="ko-KR"/>
        </w:rPr>
      </w:pPr>
    </w:p>
    <w:p w14:paraId="4E042B36" w14:textId="77777777" w:rsidR="00786460" w:rsidRDefault="00786460" w:rsidP="00786460">
      <w:pPr>
        <w:rPr>
          <w:rFonts w:eastAsia="바탕"/>
          <w:lang w:val="en-US" w:eastAsia="ko-KR"/>
        </w:rPr>
      </w:pPr>
      <w:r>
        <w:rPr>
          <w:rFonts w:eastAsia="바탕"/>
          <w:lang w:val="en-US" w:eastAsia="ko-KR"/>
        </w:rPr>
        <w:lastRenderedPageBreak/>
        <w:t>When</w:t>
      </w:r>
      <w:r w:rsidRPr="00802298">
        <w:rPr>
          <w:rFonts w:eastAsia="바탕"/>
          <w:lang w:val="en-US" w:eastAsia="ko-KR"/>
        </w:rPr>
        <w:t xml:space="preserve"> Option 2 is applied, the </w:t>
      </w:r>
      <w:r>
        <w:rPr>
          <w:rFonts w:eastAsia="바탕"/>
          <w:lang w:val="en-US" w:eastAsia="ko-KR"/>
        </w:rPr>
        <w:t>legacy</w:t>
      </w:r>
      <w:r w:rsidRPr="00802298">
        <w:rPr>
          <w:rFonts w:eastAsia="바탕"/>
          <w:lang w:val="en-US" w:eastAsia="ko-KR"/>
        </w:rPr>
        <w:t xml:space="preserve"> </w:t>
      </w:r>
      <w:r w:rsidRPr="00786460">
        <w:rPr>
          <w:rFonts w:eastAsia="바탕"/>
          <w:i/>
          <w:lang w:val="en-US" w:eastAsia="ko-KR"/>
        </w:rPr>
        <w:t>TDD-UL-DL-</w:t>
      </w:r>
      <w:proofErr w:type="spellStart"/>
      <w:r w:rsidRPr="00786460">
        <w:rPr>
          <w:rFonts w:eastAsia="바탕"/>
          <w:i/>
          <w:lang w:val="en-US" w:eastAsia="ko-KR"/>
        </w:rPr>
        <w:t>ConfigDedicated</w:t>
      </w:r>
      <w:proofErr w:type="spellEnd"/>
      <w:r w:rsidRPr="00802298">
        <w:rPr>
          <w:rFonts w:eastAsia="바탕"/>
          <w:lang w:val="en-US" w:eastAsia="ko-KR"/>
        </w:rPr>
        <w:t xml:space="preserve"> and SFI information can be used to restrict the link direction of the SBFD-aware UE in the SBFD symbol</w:t>
      </w:r>
      <w:r>
        <w:rPr>
          <w:rFonts w:eastAsia="바탕"/>
          <w:lang w:val="en-US" w:eastAsia="ko-KR"/>
        </w:rPr>
        <w:t>s</w:t>
      </w:r>
      <w:r w:rsidRPr="00802298">
        <w:rPr>
          <w:rFonts w:eastAsia="바탕"/>
          <w:lang w:val="en-US" w:eastAsia="ko-KR"/>
        </w:rPr>
        <w:t xml:space="preserve">. </w:t>
      </w:r>
      <w:r w:rsidRPr="00786460">
        <w:rPr>
          <w:rFonts w:eastAsia="바탕"/>
          <w:lang w:val="en-US" w:eastAsia="ko-KR"/>
        </w:rPr>
        <w:t xml:space="preserve">In this case, the </w:t>
      </w:r>
      <w:r>
        <w:rPr>
          <w:rFonts w:eastAsia="바탕" w:hint="eastAsia"/>
          <w:lang w:val="en-US" w:eastAsia="ko-KR"/>
        </w:rPr>
        <w:t xml:space="preserve">legacy </w:t>
      </w:r>
      <w:r w:rsidRPr="00786460">
        <w:rPr>
          <w:rFonts w:eastAsia="바탕"/>
          <w:i/>
          <w:lang w:val="en-US" w:eastAsia="ko-KR"/>
        </w:rPr>
        <w:t>TDD-UL-DL-</w:t>
      </w:r>
      <w:proofErr w:type="spellStart"/>
      <w:r w:rsidRPr="00786460">
        <w:rPr>
          <w:rFonts w:eastAsia="바탕"/>
          <w:i/>
          <w:lang w:val="en-US" w:eastAsia="ko-KR"/>
        </w:rPr>
        <w:t>ConfigDedicated</w:t>
      </w:r>
      <w:proofErr w:type="spellEnd"/>
      <w:r w:rsidRPr="00786460">
        <w:rPr>
          <w:rFonts w:eastAsia="바탕"/>
          <w:lang w:val="en-US" w:eastAsia="ko-KR"/>
        </w:rPr>
        <w:t xml:space="preserve"> and SFI information </w:t>
      </w:r>
      <w:r>
        <w:rPr>
          <w:rFonts w:eastAsia="바탕"/>
          <w:lang w:val="en-US" w:eastAsia="ko-KR"/>
        </w:rPr>
        <w:t>can</w:t>
      </w:r>
      <w:r w:rsidRPr="00786460">
        <w:rPr>
          <w:rFonts w:eastAsia="바탕"/>
          <w:lang w:val="en-US" w:eastAsia="ko-KR"/>
        </w:rPr>
        <w:t xml:space="preserve"> be used in non-SBFD symbols to indicate whether the </w:t>
      </w:r>
      <w:r>
        <w:rPr>
          <w:rFonts w:eastAsia="바탕"/>
          <w:lang w:val="en-US" w:eastAsia="ko-KR"/>
        </w:rPr>
        <w:t>UE</w:t>
      </w:r>
      <w:r w:rsidRPr="00786460">
        <w:rPr>
          <w:rFonts w:eastAsia="바탕"/>
          <w:lang w:val="en-US" w:eastAsia="ko-KR"/>
        </w:rPr>
        <w:t xml:space="preserve"> performs DL reception or UL transmission on the entire frequency resource, and in SBFD symbols to indicate whether the </w:t>
      </w:r>
      <w:r>
        <w:rPr>
          <w:rFonts w:eastAsia="바탕"/>
          <w:lang w:val="en-US" w:eastAsia="ko-KR"/>
        </w:rPr>
        <w:t>UE</w:t>
      </w:r>
      <w:r w:rsidRPr="00786460">
        <w:rPr>
          <w:rFonts w:eastAsia="바탕"/>
          <w:lang w:val="en-US" w:eastAsia="ko-KR"/>
        </w:rPr>
        <w:t xml:space="preserve"> performs DL reception on DL usable PRB</w:t>
      </w:r>
      <w:r>
        <w:rPr>
          <w:rFonts w:eastAsia="바탕"/>
          <w:lang w:val="en-US" w:eastAsia="ko-KR"/>
        </w:rPr>
        <w:t xml:space="preserve">s </w:t>
      </w:r>
      <w:r w:rsidRPr="00786460">
        <w:rPr>
          <w:rFonts w:eastAsia="바탕"/>
          <w:lang w:val="en-US" w:eastAsia="ko-KR"/>
        </w:rPr>
        <w:t>or UL transmission on UL usable PR</w:t>
      </w:r>
      <w:r>
        <w:rPr>
          <w:rFonts w:eastAsia="바탕"/>
          <w:lang w:val="en-US" w:eastAsia="ko-KR"/>
        </w:rPr>
        <w:t>Bs</w:t>
      </w:r>
      <w:r w:rsidRPr="00786460">
        <w:rPr>
          <w:rFonts w:eastAsia="바탕"/>
          <w:lang w:val="en-US" w:eastAsia="ko-KR"/>
        </w:rPr>
        <w:t>.</w:t>
      </w:r>
    </w:p>
    <w:p w14:paraId="7961D4B4" w14:textId="1BD8779F" w:rsidR="00786460" w:rsidRPr="00802298" w:rsidRDefault="00786460" w:rsidP="00786460">
      <w:pPr>
        <w:rPr>
          <w:rFonts w:eastAsia="바탕" w:hint="eastAsia"/>
          <w:lang w:eastAsia="ko-KR"/>
        </w:rPr>
      </w:pPr>
      <w:r w:rsidRPr="00802298">
        <w:rPr>
          <w:rFonts w:eastAsia="바탕"/>
          <w:lang w:eastAsia="ko-KR"/>
        </w:rPr>
        <w:t xml:space="preserve">In this case, Option 1 may be applied for SBFD symbols where the link direction is not specified as DL or UL by </w:t>
      </w:r>
      <w:r w:rsidRPr="00786460">
        <w:rPr>
          <w:rFonts w:eastAsia="바탕"/>
          <w:i/>
          <w:lang w:eastAsia="ko-KR"/>
        </w:rPr>
        <w:t>TDD-UL-DL-</w:t>
      </w:r>
      <w:proofErr w:type="spellStart"/>
      <w:r w:rsidRPr="00786460">
        <w:rPr>
          <w:rFonts w:eastAsia="바탕"/>
          <w:i/>
          <w:lang w:eastAsia="ko-KR"/>
        </w:rPr>
        <w:t>ConfigDedicated</w:t>
      </w:r>
      <w:proofErr w:type="spellEnd"/>
      <w:r w:rsidRPr="00802298">
        <w:rPr>
          <w:rFonts w:eastAsia="바탕"/>
          <w:lang w:eastAsia="ko-KR"/>
        </w:rPr>
        <w:t xml:space="preserve"> and SFI information.</w:t>
      </w:r>
    </w:p>
    <w:p w14:paraId="3D6CD448" w14:textId="1026A5D3" w:rsidR="00242E9A" w:rsidRDefault="00242E9A" w:rsidP="00E53809">
      <w:pPr>
        <w:rPr>
          <w:lang w:val="en-US" w:eastAsia="ko-KR"/>
        </w:rPr>
      </w:pPr>
    </w:p>
    <w:p w14:paraId="41EC65BD" w14:textId="6BC53CAA" w:rsidR="00F82747" w:rsidRPr="00F16989" w:rsidRDefault="00F82747" w:rsidP="00F82747">
      <w:pPr>
        <w:rPr>
          <w:b/>
          <w:i/>
          <w:lang w:val="en-US" w:eastAsia="ko-KR"/>
        </w:rPr>
      </w:pPr>
      <w:r w:rsidRPr="00F16989">
        <w:rPr>
          <w:b/>
          <w:i/>
          <w:lang w:val="en-US" w:eastAsia="ko-KR"/>
        </w:rPr>
        <w:t>Proposal 14:</w:t>
      </w:r>
      <w:r w:rsidR="00F16989" w:rsidRPr="00F16989">
        <w:rPr>
          <w:b/>
          <w:i/>
          <w:lang w:val="en-US" w:eastAsia="ko-KR"/>
        </w:rPr>
        <w:t xml:space="preserve"> When </w:t>
      </w:r>
      <w:r w:rsidRPr="00F16989">
        <w:rPr>
          <w:b/>
          <w:i/>
          <w:lang w:val="en-US" w:eastAsia="ko-KR"/>
        </w:rPr>
        <w:t xml:space="preserve">link direction </w:t>
      </w:r>
      <w:r w:rsidR="00F16989" w:rsidRPr="00F16989">
        <w:rPr>
          <w:b/>
          <w:i/>
          <w:lang w:val="en-US" w:eastAsia="ko-KR"/>
        </w:rPr>
        <w:t xml:space="preserve">of SBFD-aware UE in SBFD symbol </w:t>
      </w:r>
      <w:r w:rsidRPr="00F16989">
        <w:rPr>
          <w:b/>
          <w:i/>
          <w:lang w:val="en-US" w:eastAsia="ko-KR"/>
        </w:rPr>
        <w:t xml:space="preserve">is explicitly indicated by </w:t>
      </w:r>
      <w:proofErr w:type="spellStart"/>
      <w:r w:rsidRPr="00F16989">
        <w:rPr>
          <w:b/>
          <w:i/>
          <w:lang w:val="en-US" w:eastAsia="ko-KR"/>
        </w:rPr>
        <w:t>gNB</w:t>
      </w:r>
      <w:proofErr w:type="spellEnd"/>
      <w:r w:rsidRPr="00F16989">
        <w:rPr>
          <w:b/>
          <w:i/>
          <w:lang w:val="en-US" w:eastAsia="ko-KR"/>
        </w:rPr>
        <w:t>, the</w:t>
      </w:r>
      <w:r w:rsidR="00F16989" w:rsidRPr="00F16989">
        <w:rPr>
          <w:b/>
          <w:i/>
          <w:lang w:val="en-US" w:eastAsia="ko-KR"/>
        </w:rPr>
        <w:t xml:space="preserve"> legacy</w:t>
      </w:r>
      <w:r w:rsidRPr="00F16989">
        <w:rPr>
          <w:b/>
          <w:i/>
          <w:lang w:val="en-US" w:eastAsia="ko-KR"/>
        </w:rPr>
        <w:t xml:space="preserve"> TDD-UL-DL-</w:t>
      </w:r>
      <w:proofErr w:type="spellStart"/>
      <w:r w:rsidRPr="00F16989">
        <w:rPr>
          <w:b/>
          <w:i/>
          <w:lang w:val="en-US" w:eastAsia="ko-KR"/>
        </w:rPr>
        <w:t>ConfigDedicated</w:t>
      </w:r>
      <w:proofErr w:type="spellEnd"/>
      <w:r w:rsidRPr="00F16989">
        <w:rPr>
          <w:b/>
          <w:i/>
          <w:lang w:val="en-US" w:eastAsia="ko-KR"/>
        </w:rPr>
        <w:t xml:space="preserve"> and</w:t>
      </w:r>
      <w:r w:rsidR="00F16989" w:rsidRPr="00F16989">
        <w:rPr>
          <w:b/>
          <w:i/>
          <w:lang w:val="en-US" w:eastAsia="ko-KR"/>
        </w:rPr>
        <w:t>/or</w:t>
      </w:r>
      <w:r w:rsidRPr="00F16989">
        <w:rPr>
          <w:b/>
          <w:i/>
          <w:lang w:val="en-US" w:eastAsia="ko-KR"/>
        </w:rPr>
        <w:t xml:space="preserve"> SFI </w:t>
      </w:r>
      <w:r w:rsidR="00F16989" w:rsidRPr="00F16989">
        <w:rPr>
          <w:b/>
          <w:i/>
          <w:lang w:val="en-US" w:eastAsia="ko-KR"/>
        </w:rPr>
        <w:t>c</w:t>
      </w:r>
      <w:r w:rsidRPr="00F16989">
        <w:rPr>
          <w:b/>
          <w:i/>
          <w:lang w:val="en-US" w:eastAsia="ko-KR"/>
        </w:rPr>
        <w:t>an be used to restrict the link direction of the SBFD-aware UE in the SBFD symbol.</w:t>
      </w:r>
    </w:p>
    <w:p w14:paraId="76594223" w14:textId="3BF5A3CD" w:rsidR="00F82747" w:rsidRPr="00F16989" w:rsidRDefault="00F82747" w:rsidP="003D09AA">
      <w:pPr>
        <w:pStyle w:val="ac"/>
        <w:numPr>
          <w:ilvl w:val="0"/>
          <w:numId w:val="47"/>
        </w:numPr>
        <w:ind w:leftChars="0"/>
        <w:rPr>
          <w:b/>
          <w:i/>
          <w:lang w:val="en-US" w:eastAsia="ko-KR"/>
        </w:rPr>
      </w:pPr>
      <w:r w:rsidRPr="00F16989">
        <w:rPr>
          <w:b/>
          <w:i/>
          <w:lang w:val="en-US" w:eastAsia="ko-KR"/>
        </w:rPr>
        <w:t xml:space="preserve">For a SBFD symbol, if it is directed to DL </w:t>
      </w:r>
      <w:r w:rsidR="00F16989" w:rsidRPr="00F16989">
        <w:rPr>
          <w:b/>
          <w:i/>
          <w:lang w:val="en-US" w:eastAsia="ko-KR"/>
        </w:rPr>
        <w:t>by</w:t>
      </w:r>
      <w:r w:rsidRPr="00F16989">
        <w:rPr>
          <w:b/>
          <w:i/>
          <w:lang w:val="en-US" w:eastAsia="ko-KR"/>
        </w:rPr>
        <w:t xml:space="preserve"> TDD-UL-DL-</w:t>
      </w:r>
      <w:proofErr w:type="spellStart"/>
      <w:r w:rsidRPr="00F16989">
        <w:rPr>
          <w:b/>
          <w:i/>
          <w:lang w:val="en-US" w:eastAsia="ko-KR"/>
        </w:rPr>
        <w:t>ConfigDedicated</w:t>
      </w:r>
      <w:proofErr w:type="spellEnd"/>
      <w:r w:rsidRPr="00F16989">
        <w:rPr>
          <w:b/>
          <w:i/>
          <w:lang w:val="en-US" w:eastAsia="ko-KR"/>
        </w:rPr>
        <w:t xml:space="preserve"> or SFI, the </w:t>
      </w:r>
      <w:r w:rsidR="00F16989" w:rsidRPr="00F16989">
        <w:rPr>
          <w:b/>
          <w:i/>
          <w:lang w:val="en-US" w:eastAsia="ko-KR"/>
        </w:rPr>
        <w:t>UE</w:t>
      </w:r>
      <w:r w:rsidRPr="00F16989">
        <w:rPr>
          <w:b/>
          <w:i/>
          <w:lang w:val="en-US" w:eastAsia="ko-KR"/>
        </w:rPr>
        <w:t xml:space="preserve"> can perform DL reception </w:t>
      </w:r>
      <w:r w:rsidR="00F16989" w:rsidRPr="00F16989">
        <w:rPr>
          <w:b/>
          <w:i/>
          <w:lang w:val="en-US" w:eastAsia="ko-KR"/>
        </w:rPr>
        <w:t>within</w:t>
      </w:r>
      <w:r w:rsidRPr="00F16989">
        <w:rPr>
          <w:b/>
          <w:i/>
          <w:lang w:val="en-US" w:eastAsia="ko-KR"/>
        </w:rPr>
        <w:t xml:space="preserve"> DL usable PRB resources in the symbol.</w:t>
      </w:r>
    </w:p>
    <w:p w14:paraId="374ED00C" w14:textId="2CE12F1D" w:rsidR="00F82747" w:rsidRPr="00F16989" w:rsidRDefault="00F82747" w:rsidP="003D09AA">
      <w:pPr>
        <w:pStyle w:val="ac"/>
        <w:numPr>
          <w:ilvl w:val="0"/>
          <w:numId w:val="47"/>
        </w:numPr>
        <w:ind w:leftChars="0"/>
        <w:rPr>
          <w:b/>
          <w:i/>
          <w:lang w:val="en-US" w:eastAsia="ko-KR"/>
        </w:rPr>
      </w:pPr>
      <w:r w:rsidRPr="00F16989">
        <w:rPr>
          <w:b/>
          <w:i/>
          <w:lang w:val="en-US" w:eastAsia="ko-KR"/>
        </w:rPr>
        <w:t xml:space="preserve">For a SBFD symbol, if it is directed to UL </w:t>
      </w:r>
      <w:r w:rsidR="00F16989" w:rsidRPr="00F16989">
        <w:rPr>
          <w:b/>
          <w:i/>
          <w:lang w:val="en-US" w:eastAsia="ko-KR"/>
        </w:rPr>
        <w:t>by</w:t>
      </w:r>
      <w:r w:rsidRPr="00F16989">
        <w:rPr>
          <w:b/>
          <w:i/>
          <w:lang w:val="en-US" w:eastAsia="ko-KR"/>
        </w:rPr>
        <w:t xml:space="preserve"> TDD-UL-DL-</w:t>
      </w:r>
      <w:proofErr w:type="spellStart"/>
      <w:r w:rsidRPr="00F16989">
        <w:rPr>
          <w:b/>
          <w:i/>
          <w:lang w:val="en-US" w:eastAsia="ko-KR"/>
        </w:rPr>
        <w:t>ConfigDedicated</w:t>
      </w:r>
      <w:proofErr w:type="spellEnd"/>
      <w:r w:rsidRPr="00F16989">
        <w:rPr>
          <w:b/>
          <w:i/>
          <w:lang w:val="en-US" w:eastAsia="ko-KR"/>
        </w:rPr>
        <w:t xml:space="preserve"> or SFI, the </w:t>
      </w:r>
      <w:r w:rsidR="00F16989" w:rsidRPr="00F16989">
        <w:rPr>
          <w:b/>
          <w:i/>
          <w:lang w:val="en-US" w:eastAsia="ko-KR"/>
        </w:rPr>
        <w:t>UE</w:t>
      </w:r>
      <w:r w:rsidRPr="00F16989">
        <w:rPr>
          <w:b/>
          <w:i/>
          <w:lang w:val="en-US" w:eastAsia="ko-KR"/>
        </w:rPr>
        <w:t xml:space="preserve"> can perform </w:t>
      </w:r>
      <w:r w:rsidR="00F95BFC">
        <w:rPr>
          <w:b/>
          <w:i/>
          <w:lang w:val="en-US" w:eastAsia="ko-KR"/>
        </w:rPr>
        <w:t>U</w:t>
      </w:r>
      <w:r w:rsidRPr="00F16989">
        <w:rPr>
          <w:b/>
          <w:i/>
          <w:lang w:val="en-US" w:eastAsia="ko-KR"/>
        </w:rPr>
        <w:t xml:space="preserve">L </w:t>
      </w:r>
      <w:r w:rsidR="00A90653">
        <w:rPr>
          <w:b/>
          <w:i/>
          <w:lang w:val="en-US" w:eastAsia="ko-KR"/>
        </w:rPr>
        <w:t>transmission</w:t>
      </w:r>
      <w:r w:rsidR="00A90653" w:rsidRPr="00F16989">
        <w:rPr>
          <w:b/>
          <w:i/>
          <w:lang w:val="en-US" w:eastAsia="ko-KR"/>
        </w:rPr>
        <w:t xml:space="preserve"> </w:t>
      </w:r>
      <w:r w:rsidR="00F16989" w:rsidRPr="00F16989">
        <w:rPr>
          <w:b/>
          <w:i/>
          <w:lang w:val="en-US" w:eastAsia="ko-KR"/>
        </w:rPr>
        <w:t>within</w:t>
      </w:r>
      <w:r w:rsidRPr="00F16989">
        <w:rPr>
          <w:b/>
          <w:i/>
          <w:lang w:val="en-US" w:eastAsia="ko-KR"/>
        </w:rPr>
        <w:t xml:space="preserve"> UL usable PRB resources in the symbol.</w:t>
      </w:r>
    </w:p>
    <w:p w14:paraId="4A59E19D" w14:textId="00CC2FD9" w:rsidR="00F16989" w:rsidRPr="00F16989" w:rsidRDefault="00F82747" w:rsidP="003D09AA">
      <w:pPr>
        <w:pStyle w:val="ac"/>
        <w:numPr>
          <w:ilvl w:val="0"/>
          <w:numId w:val="47"/>
        </w:numPr>
        <w:ind w:leftChars="0"/>
        <w:rPr>
          <w:b/>
          <w:i/>
          <w:lang w:val="en-US" w:eastAsia="ko-KR"/>
        </w:rPr>
      </w:pPr>
      <w:r w:rsidRPr="00F16989">
        <w:rPr>
          <w:b/>
          <w:i/>
          <w:lang w:val="en-US" w:eastAsia="ko-KR"/>
        </w:rPr>
        <w:t xml:space="preserve">If a SBFD symbol is not directed to DL/UL </w:t>
      </w:r>
      <w:r w:rsidR="00F16989" w:rsidRPr="00F16989">
        <w:rPr>
          <w:b/>
          <w:i/>
          <w:lang w:val="en-US" w:eastAsia="ko-KR"/>
        </w:rPr>
        <w:t>by</w:t>
      </w:r>
      <w:r w:rsidRPr="00F16989">
        <w:rPr>
          <w:b/>
          <w:i/>
          <w:lang w:val="en-US" w:eastAsia="ko-KR"/>
        </w:rPr>
        <w:t xml:space="preserve"> TDD-UL-DL-</w:t>
      </w:r>
      <w:proofErr w:type="spellStart"/>
      <w:r w:rsidRPr="00F16989">
        <w:rPr>
          <w:b/>
          <w:i/>
          <w:lang w:val="en-US" w:eastAsia="ko-KR"/>
        </w:rPr>
        <w:t>ConfigDedicated</w:t>
      </w:r>
      <w:proofErr w:type="spellEnd"/>
      <w:r w:rsidRPr="00F16989">
        <w:rPr>
          <w:b/>
          <w:i/>
          <w:lang w:val="en-US" w:eastAsia="ko-KR"/>
        </w:rPr>
        <w:t xml:space="preserve"> or SFI, </w:t>
      </w:r>
      <w:r w:rsidR="00F16989" w:rsidRPr="00F16989">
        <w:rPr>
          <w:rFonts w:eastAsia="바탕"/>
          <w:b/>
          <w:i/>
          <w:lang w:eastAsia="ko-KR"/>
        </w:rPr>
        <w:t>link direction in the SBFD symbol is determined based on configured/scheduled transmissions/receptions and collision handling.</w:t>
      </w:r>
    </w:p>
    <w:p w14:paraId="62645200" w14:textId="77777777" w:rsidR="00F82747" w:rsidRDefault="00F82747" w:rsidP="00E53809">
      <w:pPr>
        <w:rPr>
          <w:rFonts w:hint="eastAsia"/>
          <w:lang w:val="en-US" w:eastAsia="ko-KR"/>
        </w:rPr>
      </w:pPr>
    </w:p>
    <w:p w14:paraId="5010FE5B" w14:textId="208D1281" w:rsidR="00E53809" w:rsidRPr="00880C0F" w:rsidRDefault="00880C0F" w:rsidP="00880C0F">
      <w:pPr>
        <w:pStyle w:val="2"/>
        <w:numPr>
          <w:ilvl w:val="0"/>
          <w:numId w:val="0"/>
        </w:numPr>
      </w:pPr>
      <w:r>
        <w:t>3.2</w:t>
      </w:r>
      <w:r>
        <w:tab/>
      </w:r>
      <w:r w:rsidR="00FA729B" w:rsidRPr="00880C0F">
        <w:t>Resource allocation in frequency domain in SBFD symbols</w:t>
      </w:r>
    </w:p>
    <w:p w14:paraId="5F1E55BC" w14:textId="29CC02A3" w:rsidR="008D24D4" w:rsidRDefault="008D24D4" w:rsidP="008D24D4">
      <w:pPr>
        <w:rPr>
          <w:rFonts w:eastAsia="바탕"/>
          <w:lang w:val="en-US" w:eastAsia="ko-KR"/>
        </w:rPr>
      </w:pPr>
      <w:r w:rsidRPr="00BE65FE">
        <w:rPr>
          <w:rFonts w:eastAsia="바탕"/>
          <w:lang w:val="en-US" w:eastAsia="ko-KR"/>
        </w:rPr>
        <w:t>In this section, we discuss enhancements related to frequency domain resource allocation in SBFD symbols.</w:t>
      </w:r>
      <w:r>
        <w:rPr>
          <w:rFonts w:eastAsia="바탕"/>
          <w:lang w:val="en-US" w:eastAsia="ko-KR"/>
        </w:rPr>
        <w:t xml:space="preserve"> </w:t>
      </w:r>
    </w:p>
    <w:p w14:paraId="128DEBED" w14:textId="77777777" w:rsidR="008D24D4" w:rsidRDefault="008D24D4" w:rsidP="008D24D4">
      <w:pPr>
        <w:rPr>
          <w:rFonts w:eastAsia="바탕" w:hint="eastAsia"/>
          <w:lang w:val="en-US" w:eastAsia="ko-KR"/>
        </w:rPr>
      </w:pPr>
    </w:p>
    <w:p w14:paraId="4F1D3ACB" w14:textId="0693B299" w:rsidR="00E50E7B" w:rsidRDefault="00E50E7B" w:rsidP="008D24D4">
      <w:pPr>
        <w:rPr>
          <w:rFonts w:eastAsia="바탕"/>
          <w:b/>
          <w:u w:val="single"/>
          <w:lang w:val="en-US" w:eastAsia="ko-KR"/>
        </w:rPr>
      </w:pPr>
      <w:r w:rsidRPr="008D24D4">
        <w:rPr>
          <w:rFonts w:eastAsia="바탕"/>
          <w:b/>
          <w:u w:val="single"/>
          <w:lang w:val="en-US" w:eastAsia="ko-KR"/>
        </w:rPr>
        <w:t xml:space="preserve">Resource allocation in frequency domain for PDSCH across two DL </w:t>
      </w:r>
      <w:proofErr w:type="spellStart"/>
      <w:r w:rsidRPr="008D24D4">
        <w:rPr>
          <w:rFonts w:eastAsia="바탕"/>
          <w:b/>
          <w:u w:val="single"/>
          <w:lang w:val="en-US" w:eastAsia="ko-KR"/>
        </w:rPr>
        <w:t>subbands</w:t>
      </w:r>
      <w:proofErr w:type="spellEnd"/>
      <w:r w:rsidRPr="008D24D4">
        <w:rPr>
          <w:rFonts w:eastAsia="바탕"/>
          <w:b/>
          <w:u w:val="single"/>
          <w:lang w:val="en-US" w:eastAsia="ko-KR"/>
        </w:rPr>
        <w:t xml:space="preserve"> in SBFD symbol</w:t>
      </w:r>
    </w:p>
    <w:p w14:paraId="56EE3464" w14:textId="77777777" w:rsidR="006C50C7" w:rsidRPr="006C50C7" w:rsidRDefault="006C50C7" w:rsidP="006C50C7">
      <w:pPr>
        <w:rPr>
          <w:rFonts w:eastAsia="바탕" w:hint="eastAsia"/>
          <w:lang w:val="en-US" w:eastAsia="ko-KR"/>
        </w:rPr>
      </w:pPr>
    </w:p>
    <w:p w14:paraId="17666907" w14:textId="70643317" w:rsidR="006C50C7" w:rsidRDefault="006C50C7" w:rsidP="006C50C7">
      <w:pPr>
        <w:rPr>
          <w:rFonts w:eastAsia="바탕"/>
          <w:lang w:val="en-US" w:eastAsia="ko-KR"/>
        </w:rPr>
      </w:pPr>
      <w:r>
        <w:rPr>
          <w:rFonts w:eastAsia="바탕"/>
          <w:lang w:val="en-US" w:eastAsia="ko-KR"/>
        </w:rPr>
        <w:t>The f</w:t>
      </w:r>
      <w:r w:rsidRPr="006C50C7">
        <w:rPr>
          <w:rFonts w:eastAsia="바탕"/>
          <w:lang w:val="en-US" w:eastAsia="ko-KR"/>
        </w:rPr>
        <w:t xml:space="preserve">requency domain resource allocation method is </w:t>
      </w:r>
      <w:r>
        <w:rPr>
          <w:rFonts w:eastAsia="바탕" w:hint="eastAsia"/>
          <w:lang w:val="en-US" w:eastAsia="ko-KR"/>
        </w:rPr>
        <w:t xml:space="preserve">under </w:t>
      </w:r>
      <w:r>
        <w:rPr>
          <w:rFonts w:eastAsia="바탕"/>
          <w:lang w:val="en-US" w:eastAsia="ko-KR"/>
        </w:rPr>
        <w:t>discussion</w:t>
      </w:r>
      <w:r w:rsidRPr="006C50C7">
        <w:rPr>
          <w:rFonts w:eastAsia="바탕"/>
          <w:lang w:val="en-US" w:eastAsia="ko-KR"/>
        </w:rPr>
        <w:t xml:space="preserve"> to </w:t>
      </w:r>
      <w:r>
        <w:rPr>
          <w:rFonts w:eastAsia="바탕"/>
          <w:lang w:val="en-US" w:eastAsia="ko-KR"/>
        </w:rPr>
        <w:t>enable</w:t>
      </w:r>
      <w:r w:rsidRPr="006C50C7">
        <w:rPr>
          <w:rFonts w:eastAsia="바탕"/>
          <w:lang w:val="en-US" w:eastAsia="ko-KR"/>
        </w:rPr>
        <w:t xml:space="preserve"> a PDSCH to be transmitted across two DL </w:t>
      </w:r>
      <w:proofErr w:type="spellStart"/>
      <w:r w:rsidRPr="006C50C7">
        <w:rPr>
          <w:rFonts w:eastAsia="바탕"/>
          <w:lang w:val="en-US" w:eastAsia="ko-KR"/>
        </w:rPr>
        <w:t>subbands</w:t>
      </w:r>
      <w:proofErr w:type="spellEnd"/>
      <w:r w:rsidRPr="006C50C7">
        <w:rPr>
          <w:rFonts w:eastAsia="바탕"/>
          <w:lang w:val="en-US" w:eastAsia="ko-KR"/>
        </w:rPr>
        <w:t xml:space="preserve"> when there are two DL </w:t>
      </w:r>
      <w:proofErr w:type="spellStart"/>
      <w:r w:rsidRPr="006C50C7">
        <w:rPr>
          <w:rFonts w:eastAsia="바탕"/>
          <w:lang w:val="en-US" w:eastAsia="ko-KR"/>
        </w:rPr>
        <w:t>subbands</w:t>
      </w:r>
      <w:proofErr w:type="spellEnd"/>
      <w:r w:rsidRPr="006C50C7">
        <w:rPr>
          <w:rFonts w:eastAsia="바탕"/>
          <w:lang w:val="en-US" w:eastAsia="ko-KR"/>
        </w:rPr>
        <w:t xml:space="preserve"> in an SBFD symbol.</w:t>
      </w:r>
    </w:p>
    <w:p w14:paraId="58FAC7C5" w14:textId="77777777" w:rsidR="005F47DF" w:rsidRPr="005F47DF" w:rsidRDefault="005F47DF" w:rsidP="005F47DF">
      <w:pPr>
        <w:rPr>
          <w:rFonts w:eastAsia="바탕"/>
          <w:lang w:val="en-US" w:eastAsia="ko-KR"/>
        </w:rPr>
      </w:pPr>
    </w:p>
    <w:p w14:paraId="718507AB" w14:textId="0F6D6E51" w:rsidR="005F47DF" w:rsidRDefault="005F47DF" w:rsidP="005F47DF">
      <w:pPr>
        <w:rPr>
          <w:rFonts w:eastAsia="바탕"/>
          <w:lang w:val="en-US" w:eastAsia="ko-KR"/>
        </w:rPr>
      </w:pPr>
      <w:r w:rsidRPr="005F47DF">
        <w:rPr>
          <w:rFonts w:eastAsia="바탕"/>
          <w:lang w:val="en-US" w:eastAsia="ko-KR"/>
        </w:rPr>
        <w:t xml:space="preserve">When </w:t>
      </w:r>
      <w:r>
        <w:rPr>
          <w:rFonts w:eastAsia="바탕"/>
          <w:lang w:val="en-US" w:eastAsia="ko-KR"/>
        </w:rPr>
        <w:t>RA</w:t>
      </w:r>
      <w:r w:rsidRPr="005F47DF">
        <w:rPr>
          <w:rFonts w:eastAsia="바탕"/>
          <w:lang w:val="en-US" w:eastAsia="ko-KR"/>
        </w:rPr>
        <w:t xml:space="preserve"> type 1 is applied for PDSCH, the UE receives a RIV from the network, indicating continuous Virtual Resource Blocks (VRBs) or Virtual Resource Block Groups (VRBGs) used for PDSCH transmission.</w:t>
      </w:r>
      <w:r>
        <w:rPr>
          <w:rFonts w:eastAsia="바탕"/>
          <w:lang w:val="en-US" w:eastAsia="ko-KR"/>
        </w:rPr>
        <w:t xml:space="preserve"> </w:t>
      </w:r>
      <w:r w:rsidRPr="005F47DF">
        <w:rPr>
          <w:rFonts w:eastAsia="바탕"/>
          <w:lang w:val="en-US" w:eastAsia="ko-KR"/>
        </w:rPr>
        <w:t xml:space="preserve">To </w:t>
      </w:r>
      <w:r>
        <w:rPr>
          <w:rFonts w:eastAsia="바탕" w:hint="eastAsia"/>
          <w:lang w:val="en-US" w:eastAsia="ko-KR"/>
        </w:rPr>
        <w:t>i</w:t>
      </w:r>
      <w:r>
        <w:rPr>
          <w:rFonts w:eastAsia="바탕"/>
          <w:lang w:val="en-US" w:eastAsia="ko-KR"/>
        </w:rPr>
        <w:t xml:space="preserve">ndicate </w:t>
      </w:r>
      <w:r w:rsidRPr="005F47DF">
        <w:rPr>
          <w:rFonts w:eastAsia="바탕"/>
          <w:lang w:val="en-US" w:eastAsia="ko-KR"/>
        </w:rPr>
        <w:t xml:space="preserve">frequency resources </w:t>
      </w:r>
      <w:r>
        <w:rPr>
          <w:rFonts w:eastAsia="바탕"/>
          <w:lang w:val="en-US" w:eastAsia="ko-KR"/>
        </w:rPr>
        <w:t>across</w:t>
      </w:r>
      <w:r w:rsidRPr="005F47DF">
        <w:rPr>
          <w:rFonts w:eastAsia="바탕"/>
          <w:lang w:val="en-US" w:eastAsia="ko-KR"/>
        </w:rPr>
        <w:t xml:space="preserve"> two DL </w:t>
      </w:r>
      <w:proofErr w:type="spellStart"/>
      <w:r w:rsidRPr="005F47DF">
        <w:rPr>
          <w:rFonts w:eastAsia="바탕"/>
          <w:lang w:val="en-US" w:eastAsia="ko-KR"/>
        </w:rPr>
        <w:t>subbands</w:t>
      </w:r>
      <w:proofErr w:type="spellEnd"/>
      <w:r w:rsidRPr="005F47DF">
        <w:rPr>
          <w:rFonts w:eastAsia="바탕"/>
          <w:lang w:val="en-US" w:eastAsia="ko-KR"/>
        </w:rPr>
        <w:t xml:space="preserve"> using RA type 1, the following methods may be considered:</w:t>
      </w:r>
    </w:p>
    <w:p w14:paraId="42C5EE1E" w14:textId="5973929C" w:rsidR="00773AD9" w:rsidRDefault="00773AD9" w:rsidP="003D09AA">
      <w:pPr>
        <w:pStyle w:val="ac"/>
        <w:numPr>
          <w:ilvl w:val="0"/>
          <w:numId w:val="34"/>
        </w:numPr>
        <w:ind w:leftChars="0"/>
        <w:rPr>
          <w:rFonts w:eastAsia="바탕"/>
          <w:lang w:val="en-US" w:eastAsia="ko-KR"/>
        </w:rPr>
      </w:pPr>
      <w:r>
        <w:rPr>
          <w:rFonts w:eastAsia="바탕" w:hint="eastAsia"/>
          <w:lang w:val="en-US" w:eastAsia="ko-KR"/>
        </w:rPr>
        <w:t>O</w:t>
      </w:r>
      <w:r>
        <w:rPr>
          <w:rFonts w:eastAsia="바탕"/>
          <w:lang w:val="en-US" w:eastAsia="ko-KR"/>
        </w:rPr>
        <w:t>ption 1</w:t>
      </w:r>
      <w:r w:rsidR="00E8626C">
        <w:rPr>
          <w:rFonts w:eastAsia="바탕"/>
          <w:lang w:val="en-US" w:eastAsia="ko-KR"/>
        </w:rPr>
        <w:t>:</w:t>
      </w:r>
      <w:r>
        <w:rPr>
          <w:rFonts w:eastAsia="바탕"/>
          <w:lang w:val="en-US" w:eastAsia="ko-KR"/>
        </w:rPr>
        <w:t xml:space="preserve"> Rate-matching on the RBs outside of DL </w:t>
      </w:r>
      <w:proofErr w:type="spellStart"/>
      <w:r>
        <w:rPr>
          <w:rFonts w:eastAsia="바탕"/>
          <w:lang w:val="en-US" w:eastAsia="ko-KR"/>
        </w:rPr>
        <w:t>subband</w:t>
      </w:r>
      <w:proofErr w:type="spellEnd"/>
    </w:p>
    <w:p w14:paraId="79B39AA5" w14:textId="731E00EE" w:rsidR="009D0B90" w:rsidRPr="009D0B90" w:rsidRDefault="005263DA" w:rsidP="009D0B90">
      <w:pPr>
        <w:pStyle w:val="ac"/>
        <w:ind w:leftChars="0"/>
        <w:rPr>
          <w:rFonts w:eastAsia="바탕" w:hint="eastAsia"/>
          <w:lang w:val="en-US" w:eastAsia="ko-KR"/>
        </w:rPr>
      </w:pPr>
      <w:r w:rsidRPr="005263DA">
        <w:rPr>
          <w:rFonts w:eastAsia="바탕"/>
          <w:lang w:val="en-US" w:eastAsia="ko-KR"/>
        </w:rPr>
        <w:t xml:space="preserve">In this option, PDSCH transmission occurs via rate-matching on the RBs outside the DL </w:t>
      </w:r>
      <w:proofErr w:type="spellStart"/>
      <w:r w:rsidRPr="005263DA">
        <w:rPr>
          <w:rFonts w:eastAsia="바탕"/>
          <w:lang w:val="en-US" w:eastAsia="ko-KR"/>
        </w:rPr>
        <w:t>subband</w:t>
      </w:r>
      <w:proofErr w:type="spellEnd"/>
      <w:r w:rsidRPr="005263DA">
        <w:rPr>
          <w:rFonts w:eastAsia="바탕"/>
          <w:lang w:val="en-US" w:eastAsia="ko-KR"/>
        </w:rPr>
        <w:t>. This option retains the same FDRA field configuration for SBFD and non-SBFD symbols, unlike other options.</w:t>
      </w:r>
    </w:p>
    <w:p w14:paraId="05803582" w14:textId="1B35C4A0" w:rsidR="00C97C52" w:rsidRDefault="00C97C52" w:rsidP="003D09AA">
      <w:pPr>
        <w:pStyle w:val="ac"/>
        <w:numPr>
          <w:ilvl w:val="0"/>
          <w:numId w:val="34"/>
        </w:numPr>
        <w:ind w:leftChars="0"/>
        <w:rPr>
          <w:rFonts w:eastAsia="바탕"/>
          <w:lang w:val="en-US" w:eastAsia="ko-KR"/>
        </w:rPr>
      </w:pPr>
      <w:r>
        <w:rPr>
          <w:rFonts w:eastAsia="바탕" w:hint="eastAsia"/>
          <w:lang w:val="en-US" w:eastAsia="ko-KR"/>
        </w:rPr>
        <w:t>O</w:t>
      </w:r>
      <w:r>
        <w:rPr>
          <w:rFonts w:eastAsia="바탕"/>
          <w:lang w:val="en-US" w:eastAsia="ko-KR"/>
        </w:rPr>
        <w:t>ption 2: Two RIVs indication</w:t>
      </w:r>
    </w:p>
    <w:p w14:paraId="22916EBB" w14:textId="77777777" w:rsidR="00C97C52" w:rsidRDefault="00C97C52" w:rsidP="00C97C52">
      <w:pPr>
        <w:pStyle w:val="ac"/>
        <w:ind w:leftChars="0"/>
        <w:rPr>
          <w:rFonts w:eastAsia="바탕"/>
          <w:lang w:val="en-US" w:eastAsia="ko-KR"/>
        </w:rPr>
      </w:pPr>
      <w:r w:rsidRPr="00426C5C">
        <w:rPr>
          <w:rFonts w:eastAsia="바탕"/>
          <w:lang w:val="en-US" w:eastAsia="ko-KR"/>
        </w:rPr>
        <w:t xml:space="preserve">Two RIV values are indicated to represent discontinuous frequency resources spanning two DL </w:t>
      </w:r>
      <w:proofErr w:type="spellStart"/>
      <w:r w:rsidRPr="00426C5C">
        <w:rPr>
          <w:rFonts w:eastAsia="바탕"/>
          <w:lang w:val="en-US" w:eastAsia="ko-KR"/>
        </w:rPr>
        <w:t>subbands</w:t>
      </w:r>
      <w:proofErr w:type="spellEnd"/>
      <w:r w:rsidRPr="00426C5C">
        <w:rPr>
          <w:rFonts w:eastAsia="바탕"/>
          <w:lang w:val="en-US" w:eastAsia="ko-KR"/>
        </w:rPr>
        <w:t xml:space="preserve">, allowing for the </w:t>
      </w:r>
      <w:r>
        <w:rPr>
          <w:rFonts w:eastAsia="바탕"/>
          <w:lang w:val="en-US" w:eastAsia="ko-KR"/>
        </w:rPr>
        <w:t>indication</w:t>
      </w:r>
      <w:r w:rsidRPr="00426C5C">
        <w:rPr>
          <w:rFonts w:eastAsia="바탕"/>
          <w:lang w:val="en-US" w:eastAsia="ko-KR"/>
        </w:rPr>
        <w:t xml:space="preserve"> of contiguous frequency resources for each DL </w:t>
      </w:r>
      <w:proofErr w:type="spellStart"/>
      <w:r w:rsidRPr="00426C5C">
        <w:rPr>
          <w:rFonts w:eastAsia="바탕"/>
          <w:lang w:val="en-US" w:eastAsia="ko-KR"/>
        </w:rPr>
        <w:t>subband</w:t>
      </w:r>
      <w:proofErr w:type="spellEnd"/>
      <w:r w:rsidRPr="00426C5C">
        <w:rPr>
          <w:rFonts w:eastAsia="바탕"/>
          <w:lang w:val="en-US" w:eastAsia="ko-KR"/>
        </w:rPr>
        <w:t>.</w:t>
      </w:r>
    </w:p>
    <w:p w14:paraId="7AABFBAC" w14:textId="3756FCDB" w:rsidR="00773AD9" w:rsidRDefault="00773AD9" w:rsidP="003D09AA">
      <w:pPr>
        <w:pStyle w:val="ac"/>
        <w:numPr>
          <w:ilvl w:val="0"/>
          <w:numId w:val="34"/>
        </w:numPr>
        <w:ind w:leftChars="0"/>
        <w:rPr>
          <w:rFonts w:eastAsia="바탕"/>
          <w:lang w:val="en-US" w:eastAsia="ko-KR"/>
        </w:rPr>
      </w:pPr>
      <w:r>
        <w:rPr>
          <w:rFonts w:eastAsia="바탕" w:hint="eastAsia"/>
          <w:lang w:val="en-US" w:eastAsia="ko-KR"/>
        </w:rPr>
        <w:t>O</w:t>
      </w:r>
      <w:r>
        <w:rPr>
          <w:rFonts w:eastAsia="바탕"/>
          <w:lang w:val="en-US" w:eastAsia="ko-KR"/>
        </w:rPr>
        <w:t xml:space="preserve">ption </w:t>
      </w:r>
      <w:r w:rsidR="00C97C52">
        <w:rPr>
          <w:rFonts w:eastAsia="바탕"/>
          <w:lang w:val="en-US" w:eastAsia="ko-KR"/>
        </w:rPr>
        <w:t>3</w:t>
      </w:r>
      <w:r>
        <w:rPr>
          <w:rFonts w:eastAsia="바탕"/>
          <w:lang w:val="en-US" w:eastAsia="ko-KR"/>
        </w:rPr>
        <w:t xml:space="preserve">: </w:t>
      </w:r>
      <w:r w:rsidR="00622F4B">
        <w:rPr>
          <w:rFonts w:eastAsia="바탕"/>
          <w:lang w:val="en-US" w:eastAsia="ko-KR"/>
        </w:rPr>
        <w:t>P</w:t>
      </w:r>
      <w:r>
        <w:rPr>
          <w:rFonts w:eastAsia="바탕"/>
          <w:lang w:val="en-US" w:eastAsia="ko-KR"/>
        </w:rPr>
        <w:t>RB-to-</w:t>
      </w:r>
      <w:r w:rsidR="00622F4B">
        <w:rPr>
          <w:rFonts w:eastAsia="바탕"/>
          <w:lang w:val="en-US" w:eastAsia="ko-KR"/>
        </w:rPr>
        <w:t>C</w:t>
      </w:r>
      <w:r>
        <w:rPr>
          <w:rFonts w:eastAsia="바탕"/>
          <w:lang w:val="en-US" w:eastAsia="ko-KR"/>
        </w:rPr>
        <w:t>RB mapping enhancement</w:t>
      </w:r>
    </w:p>
    <w:p w14:paraId="16E95175" w14:textId="24D87C6E" w:rsidR="00165029" w:rsidRDefault="00165029" w:rsidP="00773AD9">
      <w:pPr>
        <w:pStyle w:val="ac"/>
        <w:ind w:leftChars="0"/>
        <w:rPr>
          <w:rFonts w:eastAsia="바탕"/>
          <w:lang w:val="en-US" w:eastAsia="ko-KR"/>
        </w:rPr>
      </w:pPr>
      <w:r w:rsidRPr="00165029">
        <w:rPr>
          <w:rFonts w:eastAsia="바탕"/>
          <w:lang w:val="en-US" w:eastAsia="ko-KR"/>
        </w:rPr>
        <w:t xml:space="preserve">This option enhances </w:t>
      </w:r>
      <w:r w:rsidR="00622F4B">
        <w:rPr>
          <w:rFonts w:eastAsia="바탕"/>
          <w:lang w:val="en-US" w:eastAsia="ko-KR"/>
        </w:rPr>
        <w:t>P</w:t>
      </w:r>
      <w:r w:rsidRPr="00165029">
        <w:rPr>
          <w:rFonts w:eastAsia="바탕"/>
          <w:lang w:val="en-US" w:eastAsia="ko-KR"/>
        </w:rPr>
        <w:t>RB-to-</w:t>
      </w:r>
      <w:r w:rsidR="00622F4B">
        <w:rPr>
          <w:rFonts w:eastAsia="바탕"/>
          <w:lang w:val="en-US" w:eastAsia="ko-KR"/>
        </w:rPr>
        <w:t>C</w:t>
      </w:r>
      <w:r w:rsidRPr="00165029">
        <w:rPr>
          <w:rFonts w:eastAsia="바탕"/>
          <w:lang w:val="en-US" w:eastAsia="ko-KR"/>
        </w:rPr>
        <w:t xml:space="preserve">RB mapping within the DL BWP so that only CRBs within DL </w:t>
      </w:r>
      <w:proofErr w:type="spellStart"/>
      <w:r w:rsidRPr="00165029">
        <w:rPr>
          <w:rFonts w:eastAsia="바탕"/>
          <w:lang w:val="en-US" w:eastAsia="ko-KR"/>
        </w:rPr>
        <w:t>subbands</w:t>
      </w:r>
      <w:proofErr w:type="spellEnd"/>
      <w:r w:rsidRPr="00165029">
        <w:rPr>
          <w:rFonts w:eastAsia="바탕"/>
          <w:lang w:val="en-US" w:eastAsia="ko-KR"/>
        </w:rPr>
        <w:t xml:space="preserve"> are mapped to PRBs. This may result in PRBs being fewer in number than the actual RBs in the DL BWP, with PRBs having continuous indices corresponding to non-continuous CRB resources.</w:t>
      </w:r>
    </w:p>
    <w:p w14:paraId="6AAE3F6E" w14:textId="368A25F5" w:rsidR="00374276" w:rsidRDefault="00374276" w:rsidP="003D09AA">
      <w:pPr>
        <w:pStyle w:val="ac"/>
        <w:numPr>
          <w:ilvl w:val="0"/>
          <w:numId w:val="34"/>
        </w:numPr>
        <w:ind w:leftChars="0"/>
        <w:rPr>
          <w:rFonts w:eastAsia="바탕"/>
          <w:lang w:val="en-US" w:eastAsia="ko-KR"/>
        </w:rPr>
      </w:pPr>
      <w:r>
        <w:rPr>
          <w:rFonts w:eastAsia="바탕"/>
          <w:lang w:val="en-US" w:eastAsia="ko-KR"/>
        </w:rPr>
        <w:t xml:space="preserve">Option </w:t>
      </w:r>
      <w:r w:rsidR="00C97C52">
        <w:rPr>
          <w:rFonts w:eastAsia="바탕"/>
          <w:lang w:val="en-US" w:eastAsia="ko-KR"/>
        </w:rPr>
        <w:t>4</w:t>
      </w:r>
      <w:r>
        <w:rPr>
          <w:rFonts w:eastAsia="바탕"/>
          <w:lang w:val="en-US" w:eastAsia="ko-KR"/>
        </w:rPr>
        <w:t xml:space="preserve">: </w:t>
      </w:r>
      <w:r w:rsidR="00622F4B">
        <w:rPr>
          <w:rFonts w:eastAsia="바탕"/>
          <w:lang w:val="en-US" w:eastAsia="ko-KR"/>
        </w:rPr>
        <w:t>V</w:t>
      </w:r>
      <w:r>
        <w:rPr>
          <w:rFonts w:eastAsia="바탕"/>
          <w:lang w:val="en-US" w:eastAsia="ko-KR"/>
        </w:rPr>
        <w:t>RB-to-</w:t>
      </w:r>
      <w:r w:rsidR="00622F4B">
        <w:rPr>
          <w:rFonts w:eastAsia="바탕"/>
          <w:lang w:val="en-US" w:eastAsia="ko-KR"/>
        </w:rPr>
        <w:t>P</w:t>
      </w:r>
      <w:r>
        <w:rPr>
          <w:rFonts w:eastAsia="바탕"/>
          <w:lang w:val="en-US" w:eastAsia="ko-KR"/>
        </w:rPr>
        <w:t>RB mapping enhancement</w:t>
      </w:r>
    </w:p>
    <w:p w14:paraId="60C52B67" w14:textId="26F2FB9A" w:rsidR="00426C5C" w:rsidRDefault="00426C5C" w:rsidP="00374276">
      <w:pPr>
        <w:ind w:left="800"/>
        <w:rPr>
          <w:rFonts w:eastAsia="바탕"/>
          <w:lang w:val="en-US" w:eastAsia="ko-KR"/>
        </w:rPr>
      </w:pPr>
      <w:r w:rsidRPr="00426C5C">
        <w:rPr>
          <w:rFonts w:eastAsia="바탕"/>
          <w:lang w:val="en-US" w:eastAsia="ko-KR"/>
        </w:rPr>
        <w:lastRenderedPageBreak/>
        <w:t xml:space="preserve">Enhancing </w:t>
      </w:r>
      <w:r w:rsidR="00622F4B">
        <w:rPr>
          <w:rFonts w:eastAsia="바탕"/>
          <w:lang w:val="en-US" w:eastAsia="ko-KR"/>
        </w:rPr>
        <w:t>V</w:t>
      </w:r>
      <w:r w:rsidRPr="00426C5C">
        <w:rPr>
          <w:rFonts w:eastAsia="바탕"/>
          <w:lang w:val="en-US" w:eastAsia="ko-KR"/>
        </w:rPr>
        <w:t>RB-to-</w:t>
      </w:r>
      <w:r w:rsidR="00622F4B">
        <w:rPr>
          <w:rFonts w:eastAsia="바탕"/>
          <w:lang w:val="en-US" w:eastAsia="ko-KR"/>
        </w:rPr>
        <w:t>P</w:t>
      </w:r>
      <w:r w:rsidRPr="00426C5C">
        <w:rPr>
          <w:rFonts w:eastAsia="바탕"/>
          <w:lang w:val="en-US" w:eastAsia="ko-KR"/>
        </w:rPr>
        <w:t xml:space="preserve">RB mapping ensures that only PRBs within DL </w:t>
      </w:r>
      <w:proofErr w:type="spellStart"/>
      <w:r w:rsidRPr="00426C5C">
        <w:rPr>
          <w:rFonts w:eastAsia="바탕"/>
          <w:lang w:val="en-US" w:eastAsia="ko-KR"/>
        </w:rPr>
        <w:t>subbands</w:t>
      </w:r>
      <w:proofErr w:type="spellEnd"/>
      <w:r w:rsidRPr="00426C5C">
        <w:rPr>
          <w:rFonts w:eastAsia="바탕"/>
          <w:lang w:val="en-US" w:eastAsia="ko-KR"/>
        </w:rPr>
        <w:t xml:space="preserve"> are mapped to VRBs. This may result in VRBs being fewer in number than the actual PRB count.</w:t>
      </w:r>
    </w:p>
    <w:p w14:paraId="43517C85" w14:textId="77777777" w:rsidR="00471990" w:rsidRPr="000A3FA3" w:rsidRDefault="00471990" w:rsidP="00471990">
      <w:pPr>
        <w:rPr>
          <w:rFonts w:eastAsia="바탕"/>
          <w:lang w:val="en-US" w:eastAsia="ko-KR"/>
        </w:rPr>
      </w:pPr>
      <w:r w:rsidRPr="000A3FA3">
        <w:rPr>
          <w:rFonts w:eastAsia="바탕"/>
          <w:lang w:val="en-US" w:eastAsia="ko-KR"/>
        </w:rPr>
        <w:t>In the case of non-interleaved VRB-to-PRB mapping, Options 1, 2, 3, and 4 above seem to be the options that could be considered.</w:t>
      </w:r>
    </w:p>
    <w:p w14:paraId="7CF30F2B" w14:textId="77777777" w:rsidR="00471990" w:rsidRPr="000A3FA3" w:rsidRDefault="00471990" w:rsidP="00471990">
      <w:pPr>
        <w:rPr>
          <w:rFonts w:eastAsia="바탕" w:hint="eastAsia"/>
          <w:lang w:val="en-US" w:eastAsia="ko-KR"/>
        </w:rPr>
      </w:pPr>
      <w:r w:rsidRPr="000A3FA3">
        <w:rPr>
          <w:rFonts w:eastAsia="바탕"/>
          <w:lang w:val="en-US" w:eastAsia="ko-KR"/>
        </w:rPr>
        <w:t xml:space="preserve">However, when interleaved </w:t>
      </w:r>
      <w:r w:rsidRPr="0058264A">
        <w:rPr>
          <w:rFonts w:eastAsia="바탕"/>
          <w:lang w:val="en-US" w:eastAsia="ko-KR"/>
        </w:rPr>
        <w:t xml:space="preserve">VRB-to-PRB </w:t>
      </w:r>
      <w:r w:rsidRPr="000A3FA3">
        <w:rPr>
          <w:rFonts w:eastAsia="바탕"/>
          <w:lang w:val="en-US" w:eastAsia="ko-KR"/>
        </w:rPr>
        <w:t>mapping is applied, Options 2, 3, and 4 may lead to situations where the actual physical frequency resource pointed to by a specific VRB could differ between SBFD-aware UE and legacy UE. Therefore, even if frequency resources are indicated to ensure that VRB resources do not overlap between SBFD-aware UE and legacy UE at a specific symbol, there may still be an issue of overlap in the actual physical frequency resources.</w:t>
      </w:r>
      <w:r>
        <w:rPr>
          <w:rFonts w:eastAsia="바탕"/>
          <w:lang w:val="en-US" w:eastAsia="ko-KR"/>
        </w:rPr>
        <w:t xml:space="preserve"> </w:t>
      </w:r>
      <w:r w:rsidRPr="000A3FA3">
        <w:rPr>
          <w:rFonts w:eastAsia="바탕"/>
          <w:lang w:val="en-US" w:eastAsia="ko-KR"/>
        </w:rPr>
        <w:t>Considering this, Option 1 appears to be desirable for interleaved mapping to avoid overlap between SBFD-aware UE and legacy UE at the physical frequency resource level.</w:t>
      </w:r>
    </w:p>
    <w:p w14:paraId="3E726B4F" w14:textId="77777777" w:rsidR="0058264A" w:rsidRPr="0058264A" w:rsidRDefault="0058264A" w:rsidP="001941B3">
      <w:pPr>
        <w:rPr>
          <w:rFonts w:eastAsia="바탕" w:hint="eastAsia"/>
          <w:lang w:val="en-US" w:eastAsia="ko-KR"/>
        </w:rPr>
      </w:pPr>
    </w:p>
    <w:p w14:paraId="6D2EBA6F" w14:textId="28E109A5" w:rsidR="00622F4B" w:rsidRDefault="001941B3" w:rsidP="001941B3">
      <w:pPr>
        <w:rPr>
          <w:rFonts w:eastAsia="바탕"/>
          <w:b/>
          <w:i/>
          <w:lang w:val="en-US" w:eastAsia="ko-KR"/>
        </w:rPr>
      </w:pPr>
      <w:r w:rsidRPr="001941B3">
        <w:rPr>
          <w:rFonts w:eastAsia="바탕" w:hint="eastAsia"/>
          <w:b/>
          <w:i/>
          <w:lang w:val="en-US" w:eastAsia="ko-KR"/>
        </w:rPr>
        <w:t>P</w:t>
      </w:r>
      <w:r w:rsidRPr="001941B3">
        <w:rPr>
          <w:rFonts w:eastAsia="바탕"/>
          <w:b/>
          <w:i/>
          <w:lang w:val="en-US" w:eastAsia="ko-KR"/>
        </w:rPr>
        <w:t>roposal</w:t>
      </w:r>
      <w:r w:rsidR="00C51653">
        <w:rPr>
          <w:rFonts w:eastAsia="바탕"/>
          <w:b/>
          <w:i/>
          <w:lang w:val="en-US" w:eastAsia="ko-KR"/>
        </w:rPr>
        <w:t xml:space="preserve"> 15</w:t>
      </w:r>
      <w:r w:rsidRPr="001941B3">
        <w:rPr>
          <w:rFonts w:eastAsia="바탕"/>
          <w:b/>
          <w:i/>
          <w:lang w:val="en-US" w:eastAsia="ko-KR"/>
        </w:rPr>
        <w:t xml:space="preserve">: </w:t>
      </w:r>
      <w:r w:rsidR="00CC7FFB">
        <w:rPr>
          <w:rFonts w:eastAsia="바탕"/>
          <w:b/>
          <w:i/>
          <w:lang w:val="en-US" w:eastAsia="ko-KR"/>
        </w:rPr>
        <w:t xml:space="preserve">Consider the following options for enhancements </w:t>
      </w:r>
      <w:r w:rsidR="00B16B16">
        <w:rPr>
          <w:rFonts w:eastAsia="바탕"/>
          <w:b/>
          <w:i/>
          <w:lang w:val="en-US" w:eastAsia="ko-KR"/>
        </w:rPr>
        <w:t>on PDSCH</w:t>
      </w:r>
      <w:r w:rsidR="00CC7FFB">
        <w:rPr>
          <w:rFonts w:eastAsia="바탕"/>
          <w:b/>
          <w:i/>
          <w:lang w:val="en-US" w:eastAsia="ko-KR"/>
        </w:rPr>
        <w:t xml:space="preserve"> RA type 1 </w:t>
      </w:r>
      <w:r w:rsidR="00B16B16">
        <w:rPr>
          <w:rFonts w:eastAsia="바탕"/>
          <w:b/>
          <w:i/>
          <w:lang w:val="en-US" w:eastAsia="ko-KR"/>
        </w:rPr>
        <w:t>in</w:t>
      </w:r>
      <w:r w:rsidR="00CC7FFB">
        <w:rPr>
          <w:rFonts w:eastAsia="바탕"/>
          <w:b/>
          <w:i/>
          <w:lang w:val="en-US" w:eastAsia="ko-KR"/>
        </w:rPr>
        <w:t xml:space="preserve"> </w:t>
      </w:r>
      <w:r w:rsidR="00622F4B">
        <w:rPr>
          <w:rFonts w:eastAsia="바탕" w:hint="eastAsia"/>
          <w:b/>
          <w:i/>
          <w:lang w:val="en-US" w:eastAsia="ko-KR"/>
        </w:rPr>
        <w:t>S</w:t>
      </w:r>
      <w:r w:rsidR="00622F4B">
        <w:rPr>
          <w:rFonts w:eastAsia="바탕"/>
          <w:b/>
          <w:i/>
          <w:lang w:val="en-US" w:eastAsia="ko-KR"/>
        </w:rPr>
        <w:t>BFD symbol</w:t>
      </w:r>
      <w:r w:rsidR="00CC7FFB">
        <w:rPr>
          <w:rFonts w:eastAsia="바탕"/>
          <w:b/>
          <w:i/>
          <w:lang w:val="en-US" w:eastAsia="ko-KR"/>
        </w:rPr>
        <w:t>s</w:t>
      </w:r>
      <w:r w:rsidR="00622F4B">
        <w:rPr>
          <w:rFonts w:eastAsia="바탕" w:hint="eastAsia"/>
          <w:b/>
          <w:i/>
          <w:lang w:val="en-US" w:eastAsia="ko-KR"/>
        </w:rPr>
        <w:t>.</w:t>
      </w:r>
    </w:p>
    <w:p w14:paraId="2A744E32" w14:textId="74BC89EB" w:rsidR="001941B3" w:rsidRDefault="001941B3" w:rsidP="003D09AA">
      <w:pPr>
        <w:pStyle w:val="ac"/>
        <w:numPr>
          <w:ilvl w:val="0"/>
          <w:numId w:val="40"/>
        </w:numPr>
        <w:ind w:leftChars="0"/>
        <w:rPr>
          <w:rFonts w:eastAsia="바탕"/>
          <w:b/>
          <w:i/>
          <w:lang w:val="en-US" w:eastAsia="ko-KR"/>
        </w:rPr>
      </w:pPr>
      <w:r w:rsidRPr="00622F4B">
        <w:rPr>
          <w:rFonts w:eastAsia="바탕"/>
          <w:b/>
          <w:i/>
          <w:lang w:val="en-US" w:eastAsia="ko-KR"/>
        </w:rPr>
        <w:t xml:space="preserve">For non-interleaved </w:t>
      </w:r>
      <w:r w:rsidR="00622F4B">
        <w:rPr>
          <w:rFonts w:eastAsia="바탕"/>
          <w:b/>
          <w:i/>
          <w:lang w:val="en-US" w:eastAsia="ko-KR"/>
        </w:rPr>
        <w:t xml:space="preserve">VRB-to-PRB </w:t>
      </w:r>
      <w:r w:rsidRPr="00622F4B">
        <w:rPr>
          <w:rFonts w:eastAsia="바탕"/>
          <w:b/>
          <w:i/>
          <w:lang w:val="en-US" w:eastAsia="ko-KR"/>
        </w:rPr>
        <w:t>mapping,</w:t>
      </w:r>
      <w:r w:rsidR="00F36AD4">
        <w:rPr>
          <w:rFonts w:eastAsia="바탕"/>
          <w:b/>
          <w:i/>
          <w:lang w:val="en-US" w:eastAsia="ko-KR"/>
        </w:rPr>
        <w:t xml:space="preserve"> </w:t>
      </w:r>
    </w:p>
    <w:p w14:paraId="2A230A05" w14:textId="58A316C3" w:rsidR="00C97C52" w:rsidRPr="00C97C52" w:rsidRDefault="00C97C52" w:rsidP="003D09AA">
      <w:pPr>
        <w:pStyle w:val="ac"/>
        <w:numPr>
          <w:ilvl w:val="1"/>
          <w:numId w:val="41"/>
        </w:numPr>
        <w:ind w:leftChars="0"/>
        <w:rPr>
          <w:rFonts w:eastAsia="바탕"/>
          <w:b/>
          <w:i/>
          <w:lang w:val="en-US" w:eastAsia="ko-KR"/>
        </w:rPr>
      </w:pPr>
      <w:r w:rsidRPr="00C97C52">
        <w:rPr>
          <w:rFonts w:eastAsia="바탕"/>
          <w:b/>
          <w:i/>
          <w:lang w:val="en-US" w:eastAsia="ko-KR"/>
        </w:rPr>
        <w:t>Option 1</w:t>
      </w:r>
      <w:r w:rsidR="00E8626C">
        <w:rPr>
          <w:rFonts w:eastAsia="바탕"/>
          <w:b/>
          <w:i/>
          <w:lang w:val="en-US" w:eastAsia="ko-KR"/>
        </w:rPr>
        <w:t>:</w:t>
      </w:r>
      <w:r w:rsidRPr="00C97C52">
        <w:rPr>
          <w:rFonts w:eastAsia="바탕"/>
          <w:b/>
          <w:i/>
          <w:lang w:val="en-US" w:eastAsia="ko-KR"/>
        </w:rPr>
        <w:t xml:space="preserve"> Rate-matching on the RBs outside of DL </w:t>
      </w:r>
      <w:proofErr w:type="spellStart"/>
      <w:r w:rsidRPr="00C97C52">
        <w:rPr>
          <w:rFonts w:eastAsia="바탕"/>
          <w:b/>
          <w:i/>
          <w:lang w:val="en-US" w:eastAsia="ko-KR"/>
        </w:rPr>
        <w:t>subband</w:t>
      </w:r>
      <w:proofErr w:type="spellEnd"/>
    </w:p>
    <w:p w14:paraId="5A6A1377" w14:textId="77777777" w:rsidR="00C97C52" w:rsidRPr="00C97C52" w:rsidRDefault="00C97C52" w:rsidP="003D09AA">
      <w:pPr>
        <w:pStyle w:val="ac"/>
        <w:numPr>
          <w:ilvl w:val="1"/>
          <w:numId w:val="41"/>
        </w:numPr>
        <w:ind w:leftChars="0"/>
        <w:rPr>
          <w:rFonts w:eastAsia="바탕"/>
          <w:b/>
          <w:i/>
          <w:lang w:val="en-US" w:eastAsia="ko-KR"/>
        </w:rPr>
      </w:pPr>
      <w:r w:rsidRPr="00C97C52">
        <w:rPr>
          <w:rFonts w:eastAsia="바탕"/>
          <w:b/>
          <w:i/>
          <w:lang w:val="en-US" w:eastAsia="ko-KR"/>
        </w:rPr>
        <w:t>Option 2: Two RIVs indication</w:t>
      </w:r>
    </w:p>
    <w:p w14:paraId="7F8A2AAC" w14:textId="77777777" w:rsidR="00C97C52" w:rsidRPr="00C97C52" w:rsidRDefault="00C97C52" w:rsidP="003D09AA">
      <w:pPr>
        <w:pStyle w:val="ac"/>
        <w:numPr>
          <w:ilvl w:val="1"/>
          <w:numId w:val="41"/>
        </w:numPr>
        <w:ind w:leftChars="0"/>
        <w:rPr>
          <w:rFonts w:eastAsia="바탕"/>
          <w:b/>
          <w:i/>
          <w:lang w:val="en-US" w:eastAsia="ko-KR"/>
        </w:rPr>
      </w:pPr>
      <w:r w:rsidRPr="00C97C52">
        <w:rPr>
          <w:rFonts w:eastAsia="바탕"/>
          <w:b/>
          <w:i/>
          <w:lang w:val="en-US" w:eastAsia="ko-KR"/>
        </w:rPr>
        <w:t>Option 3: PRB-to-CRB mapping enhancement</w:t>
      </w:r>
    </w:p>
    <w:p w14:paraId="30E23EEE" w14:textId="77777777" w:rsidR="00C97C52" w:rsidRPr="00C97C52" w:rsidRDefault="00C97C52" w:rsidP="003D09AA">
      <w:pPr>
        <w:pStyle w:val="ac"/>
        <w:numPr>
          <w:ilvl w:val="1"/>
          <w:numId w:val="41"/>
        </w:numPr>
        <w:ind w:leftChars="0"/>
        <w:rPr>
          <w:rFonts w:eastAsia="바탕"/>
          <w:b/>
          <w:i/>
          <w:lang w:val="en-US" w:eastAsia="ko-KR"/>
        </w:rPr>
      </w:pPr>
      <w:r w:rsidRPr="00C97C52">
        <w:rPr>
          <w:rFonts w:eastAsia="바탕"/>
          <w:b/>
          <w:i/>
          <w:lang w:val="en-US" w:eastAsia="ko-KR"/>
        </w:rPr>
        <w:t>Option 4: VRB-to-PRB mapping enhancement</w:t>
      </w:r>
    </w:p>
    <w:p w14:paraId="5EB661E0" w14:textId="1B1078EA" w:rsidR="001941B3" w:rsidRDefault="001941B3" w:rsidP="003D09AA">
      <w:pPr>
        <w:pStyle w:val="ac"/>
        <w:numPr>
          <w:ilvl w:val="0"/>
          <w:numId w:val="40"/>
        </w:numPr>
        <w:ind w:leftChars="0"/>
        <w:rPr>
          <w:rFonts w:eastAsia="바탕"/>
          <w:b/>
          <w:i/>
          <w:lang w:val="en-US" w:eastAsia="ko-KR"/>
        </w:rPr>
      </w:pPr>
      <w:r w:rsidRPr="00622F4B">
        <w:rPr>
          <w:rFonts w:eastAsia="바탕"/>
          <w:b/>
          <w:i/>
          <w:lang w:val="en-US" w:eastAsia="ko-KR"/>
        </w:rPr>
        <w:t xml:space="preserve">For interleaved </w:t>
      </w:r>
      <w:r w:rsidR="00F36AD4">
        <w:rPr>
          <w:rFonts w:eastAsia="바탕"/>
          <w:b/>
          <w:i/>
          <w:lang w:val="en-US" w:eastAsia="ko-KR"/>
        </w:rPr>
        <w:t xml:space="preserve">VRB-to-PRB </w:t>
      </w:r>
      <w:r w:rsidRPr="00622F4B">
        <w:rPr>
          <w:rFonts w:eastAsia="바탕"/>
          <w:b/>
          <w:i/>
          <w:lang w:val="en-US" w:eastAsia="ko-KR"/>
        </w:rPr>
        <w:t>mapping,</w:t>
      </w:r>
    </w:p>
    <w:p w14:paraId="03ABB51C" w14:textId="55D589B8" w:rsidR="00C97C52" w:rsidRPr="00C97C52" w:rsidRDefault="00C97C52" w:rsidP="003D09AA">
      <w:pPr>
        <w:pStyle w:val="ac"/>
        <w:numPr>
          <w:ilvl w:val="1"/>
          <w:numId w:val="40"/>
        </w:numPr>
        <w:ind w:leftChars="0"/>
        <w:rPr>
          <w:rFonts w:eastAsia="바탕"/>
          <w:b/>
          <w:i/>
          <w:lang w:val="en-US" w:eastAsia="ko-KR"/>
        </w:rPr>
      </w:pPr>
      <w:r w:rsidRPr="00C97C52">
        <w:rPr>
          <w:rFonts w:eastAsia="바탕"/>
          <w:b/>
          <w:i/>
          <w:lang w:val="en-US" w:eastAsia="ko-KR"/>
        </w:rPr>
        <w:t>Option 1</w:t>
      </w:r>
      <w:r w:rsidR="00E8626C">
        <w:rPr>
          <w:rFonts w:eastAsia="바탕"/>
          <w:b/>
          <w:i/>
          <w:lang w:val="en-US" w:eastAsia="ko-KR"/>
        </w:rPr>
        <w:t>:</w:t>
      </w:r>
      <w:r w:rsidRPr="00C97C52">
        <w:rPr>
          <w:rFonts w:eastAsia="바탕"/>
          <w:b/>
          <w:i/>
          <w:lang w:val="en-US" w:eastAsia="ko-KR"/>
        </w:rPr>
        <w:t xml:space="preserve"> Rate-matching on the RBs outside of DL </w:t>
      </w:r>
      <w:proofErr w:type="spellStart"/>
      <w:r w:rsidRPr="00C97C52">
        <w:rPr>
          <w:rFonts w:eastAsia="바탕"/>
          <w:b/>
          <w:i/>
          <w:lang w:val="en-US" w:eastAsia="ko-KR"/>
        </w:rPr>
        <w:t>subband</w:t>
      </w:r>
      <w:proofErr w:type="spellEnd"/>
    </w:p>
    <w:p w14:paraId="38AAD2C0" w14:textId="0C63D643" w:rsidR="001941B3" w:rsidRDefault="001941B3" w:rsidP="001941B3">
      <w:pPr>
        <w:rPr>
          <w:rFonts w:eastAsia="바탕"/>
          <w:lang w:val="en-US" w:eastAsia="ko-KR"/>
        </w:rPr>
      </w:pPr>
    </w:p>
    <w:p w14:paraId="36E73C8D" w14:textId="79DE9010" w:rsidR="0073301D" w:rsidRPr="0073301D" w:rsidRDefault="0073301D" w:rsidP="0073301D">
      <w:pPr>
        <w:rPr>
          <w:rFonts w:eastAsia="바탕" w:hint="eastAsia"/>
          <w:lang w:val="en-US" w:eastAsia="ko-KR"/>
        </w:rPr>
      </w:pPr>
      <w:r>
        <w:rPr>
          <w:rFonts w:eastAsia="바탕"/>
          <w:lang w:val="en-US" w:eastAsia="ko-KR"/>
        </w:rPr>
        <w:t>I</w:t>
      </w:r>
      <w:r w:rsidRPr="0073301D">
        <w:rPr>
          <w:rFonts w:eastAsia="바탕"/>
          <w:lang w:val="en-US" w:eastAsia="ko-KR"/>
        </w:rPr>
        <w:t>n the case of RA type 0, the PRB or RBG resources used for PDSCH transmission are indicated using bitmap method. Therefore, even without any enhancement, frequency resources for PDSCH transmission can be in</w:t>
      </w:r>
      <w:r>
        <w:rPr>
          <w:rFonts w:eastAsia="바탕"/>
          <w:lang w:val="en-US" w:eastAsia="ko-KR"/>
        </w:rPr>
        <w:t>dicated</w:t>
      </w:r>
      <w:r w:rsidRPr="0073301D">
        <w:rPr>
          <w:rFonts w:eastAsia="바탕"/>
          <w:lang w:val="en-US" w:eastAsia="ko-KR"/>
        </w:rPr>
        <w:t xml:space="preserve"> to include only resources within the DL </w:t>
      </w:r>
      <w:proofErr w:type="spellStart"/>
      <w:r w:rsidRPr="0073301D">
        <w:rPr>
          <w:rFonts w:eastAsia="바탕"/>
          <w:lang w:val="en-US" w:eastAsia="ko-KR"/>
        </w:rPr>
        <w:t>subband</w:t>
      </w:r>
      <w:proofErr w:type="spellEnd"/>
      <w:r w:rsidRPr="0073301D">
        <w:rPr>
          <w:rFonts w:eastAsia="바탕"/>
          <w:lang w:val="en-US" w:eastAsia="ko-KR"/>
        </w:rPr>
        <w:t>.</w:t>
      </w:r>
      <w:r>
        <w:rPr>
          <w:rFonts w:eastAsia="바탕"/>
          <w:lang w:val="en-US" w:eastAsia="ko-KR"/>
        </w:rPr>
        <w:t xml:space="preserve"> </w:t>
      </w:r>
      <w:r w:rsidRPr="0073301D">
        <w:rPr>
          <w:rFonts w:eastAsia="바탕"/>
          <w:lang w:val="en-US" w:eastAsia="ko-KR"/>
        </w:rPr>
        <w:t>However, if there is enhancement in FDRA operation in RA type 1, it may be considered to apply the same method to RA type 1 as well.</w:t>
      </w:r>
    </w:p>
    <w:p w14:paraId="4D694EE6" w14:textId="3F2DCF00" w:rsidR="001941B3" w:rsidRDefault="001941B3" w:rsidP="001941B3">
      <w:pPr>
        <w:rPr>
          <w:rFonts w:eastAsia="바탕"/>
          <w:lang w:val="en-US" w:eastAsia="ko-KR"/>
        </w:rPr>
      </w:pPr>
    </w:p>
    <w:p w14:paraId="76EE2684" w14:textId="02B14DD6" w:rsidR="00F307C1" w:rsidRDefault="00473C49" w:rsidP="001941B3">
      <w:pPr>
        <w:rPr>
          <w:rFonts w:eastAsia="바탕"/>
          <w:b/>
          <w:i/>
          <w:lang w:val="en-US" w:eastAsia="ko-KR"/>
        </w:rPr>
      </w:pPr>
      <w:r w:rsidRPr="00B26A2D">
        <w:rPr>
          <w:rFonts w:eastAsia="바탕" w:hint="eastAsia"/>
          <w:b/>
          <w:i/>
          <w:lang w:val="en-US" w:eastAsia="ko-KR"/>
        </w:rPr>
        <w:t>P</w:t>
      </w:r>
      <w:r w:rsidRPr="00B26A2D">
        <w:rPr>
          <w:rFonts w:eastAsia="바탕"/>
          <w:b/>
          <w:i/>
          <w:lang w:val="en-US" w:eastAsia="ko-KR"/>
        </w:rPr>
        <w:t>roposa</w:t>
      </w:r>
      <w:r w:rsidR="00B26A2D" w:rsidRPr="00B26A2D">
        <w:rPr>
          <w:rFonts w:eastAsia="바탕"/>
          <w:b/>
          <w:i/>
          <w:lang w:val="en-US" w:eastAsia="ko-KR"/>
        </w:rPr>
        <w:t>l 16:</w:t>
      </w:r>
      <w:r w:rsidRPr="00B26A2D">
        <w:rPr>
          <w:rFonts w:eastAsia="바탕"/>
          <w:b/>
          <w:i/>
          <w:lang w:val="en-US" w:eastAsia="ko-KR"/>
        </w:rPr>
        <w:t xml:space="preserve"> </w:t>
      </w:r>
      <w:r w:rsidR="00F307C1">
        <w:rPr>
          <w:rFonts w:eastAsia="바탕"/>
          <w:b/>
          <w:i/>
          <w:lang w:val="en-US" w:eastAsia="ko-KR"/>
        </w:rPr>
        <w:t xml:space="preserve">For </w:t>
      </w:r>
      <w:r w:rsidR="00B26A2D" w:rsidRPr="00B26A2D">
        <w:rPr>
          <w:rFonts w:eastAsia="바탕"/>
          <w:b/>
          <w:i/>
          <w:lang w:val="en-US" w:eastAsia="ko-KR"/>
        </w:rPr>
        <w:t xml:space="preserve">PDSCH </w:t>
      </w:r>
      <w:r w:rsidR="00F307C1">
        <w:rPr>
          <w:rFonts w:eastAsia="바탕"/>
          <w:b/>
          <w:i/>
          <w:lang w:val="en-US" w:eastAsia="ko-KR"/>
        </w:rPr>
        <w:t>RA</w:t>
      </w:r>
      <w:r w:rsidR="00B26A2D" w:rsidRPr="00B26A2D">
        <w:rPr>
          <w:rFonts w:eastAsia="바탕"/>
          <w:b/>
          <w:i/>
          <w:lang w:val="en-US" w:eastAsia="ko-KR"/>
        </w:rPr>
        <w:t xml:space="preserve"> type 0</w:t>
      </w:r>
      <w:r w:rsidR="00F307C1">
        <w:rPr>
          <w:rFonts w:eastAsia="바탕"/>
          <w:b/>
          <w:i/>
          <w:lang w:val="en-US" w:eastAsia="ko-KR"/>
        </w:rPr>
        <w:t xml:space="preserve"> in SBFD symbols, enhancements adopted for PDSCH RA type 1 can be </w:t>
      </w:r>
      <w:r w:rsidR="009F5556">
        <w:rPr>
          <w:rFonts w:eastAsia="바탕"/>
          <w:b/>
          <w:i/>
          <w:lang w:val="en-US" w:eastAsia="ko-KR"/>
        </w:rPr>
        <w:t>applied</w:t>
      </w:r>
      <w:r w:rsidR="00F307C1">
        <w:rPr>
          <w:rFonts w:eastAsia="바탕"/>
          <w:b/>
          <w:i/>
          <w:lang w:val="en-US" w:eastAsia="ko-KR"/>
        </w:rPr>
        <w:t>.</w:t>
      </w:r>
    </w:p>
    <w:p w14:paraId="741B5A64" w14:textId="2EBBA921" w:rsidR="00473C49" w:rsidRDefault="00473C49" w:rsidP="001941B3">
      <w:pPr>
        <w:rPr>
          <w:rFonts w:eastAsia="바탕"/>
          <w:lang w:val="en-US" w:eastAsia="ko-KR"/>
        </w:rPr>
      </w:pPr>
    </w:p>
    <w:p w14:paraId="70541A45" w14:textId="2B8D3D2D" w:rsidR="00733313" w:rsidRPr="00733313" w:rsidRDefault="00733313" w:rsidP="001941B3">
      <w:pPr>
        <w:rPr>
          <w:rFonts w:eastAsia="바탕"/>
          <w:b/>
          <w:u w:val="single"/>
          <w:lang w:val="en-US" w:eastAsia="ko-KR"/>
        </w:rPr>
      </w:pPr>
      <w:r w:rsidRPr="00733313">
        <w:rPr>
          <w:rFonts w:eastAsia="바탕" w:hint="eastAsia"/>
          <w:b/>
          <w:u w:val="single"/>
          <w:lang w:val="en-US" w:eastAsia="ko-KR"/>
        </w:rPr>
        <w:t>W</w:t>
      </w:r>
      <w:r w:rsidRPr="00733313">
        <w:rPr>
          <w:rFonts w:eastAsia="바탕"/>
          <w:b/>
          <w:u w:val="single"/>
          <w:lang w:val="en-US" w:eastAsia="ko-KR"/>
        </w:rPr>
        <w:t>ideband PRG</w:t>
      </w:r>
    </w:p>
    <w:p w14:paraId="6470A6B3" w14:textId="4E5E4A11" w:rsidR="00733313" w:rsidRDefault="00733313" w:rsidP="001941B3">
      <w:pPr>
        <w:rPr>
          <w:rFonts w:eastAsia="바탕"/>
          <w:lang w:val="en-US" w:eastAsia="ko-KR"/>
        </w:rPr>
      </w:pPr>
    </w:p>
    <w:p w14:paraId="38CF978E" w14:textId="55D936FD" w:rsidR="00383611" w:rsidRPr="00383611" w:rsidRDefault="00383611" w:rsidP="00383611">
      <w:pPr>
        <w:spacing w:after="180"/>
        <w:rPr>
          <w:rFonts w:eastAsia="DengXian"/>
          <w:sz w:val="20"/>
          <w:lang w:eastAsia="en-US"/>
        </w:rPr>
      </w:pPr>
      <w:r w:rsidRPr="00383611">
        <w:rPr>
          <w:rFonts w:eastAsia="바탕"/>
          <w:lang w:val="en-US" w:eastAsia="ko-KR"/>
        </w:rPr>
        <w:t xml:space="preserve">Regarding wideband </w:t>
      </w:r>
      <w:r>
        <w:rPr>
          <w:rFonts w:eastAsia="바탕"/>
          <w:lang w:val="en-US" w:eastAsia="ko-KR"/>
        </w:rPr>
        <w:t>PRG</w:t>
      </w:r>
      <w:r w:rsidRPr="00383611">
        <w:rPr>
          <w:rFonts w:eastAsia="바탕"/>
          <w:lang w:val="en-US" w:eastAsia="ko-KR"/>
        </w:rPr>
        <w:t>, the following two options are captured in the T</w:t>
      </w:r>
      <w:r>
        <w:rPr>
          <w:rFonts w:eastAsia="바탕"/>
          <w:lang w:val="en-US" w:eastAsia="ko-KR"/>
        </w:rPr>
        <w:t>R</w:t>
      </w:r>
      <w:r w:rsidR="00C93CEA">
        <w:rPr>
          <w:rFonts w:eastAsia="바탕"/>
          <w:lang w:val="en-US" w:eastAsia="ko-KR"/>
        </w:rPr>
        <w:t xml:space="preserve"> </w:t>
      </w:r>
      <w:r w:rsidRPr="00383611">
        <w:rPr>
          <w:rFonts w:eastAsia="바탕"/>
          <w:lang w:val="en-US" w:eastAsia="ko-KR"/>
        </w:rPr>
        <w:t>[4]</w:t>
      </w:r>
      <w:r>
        <w:rPr>
          <w:rFonts w:eastAsia="바탕"/>
          <w:lang w:val="en-US" w:eastAsia="ko-KR"/>
        </w:rPr>
        <w:t>.</w:t>
      </w:r>
    </w:p>
    <w:p w14:paraId="2EEDF7F5" w14:textId="6F8412BC" w:rsidR="007F1609" w:rsidRPr="007F1609" w:rsidRDefault="007F1609" w:rsidP="003D09AA">
      <w:pPr>
        <w:pStyle w:val="ac"/>
        <w:numPr>
          <w:ilvl w:val="0"/>
          <w:numId w:val="35"/>
        </w:numPr>
        <w:spacing w:after="180"/>
        <w:ind w:leftChars="0"/>
        <w:rPr>
          <w:rFonts w:eastAsia="DengXian"/>
          <w:sz w:val="20"/>
          <w:lang w:eastAsia="en-US"/>
        </w:rPr>
      </w:pPr>
      <w:r w:rsidRPr="007F1609">
        <w:rPr>
          <w:rFonts w:eastAsia="DengXian"/>
        </w:rPr>
        <w:t xml:space="preserve">Option 1: non-contiguous frequency resources across two DL </w:t>
      </w:r>
      <w:proofErr w:type="spellStart"/>
      <w:r w:rsidRPr="007F1609">
        <w:rPr>
          <w:rFonts w:eastAsia="DengXian"/>
        </w:rPr>
        <w:t>subbands</w:t>
      </w:r>
      <w:proofErr w:type="spellEnd"/>
      <w:r w:rsidRPr="007F1609">
        <w:rPr>
          <w:rFonts w:eastAsia="DengXian"/>
        </w:rPr>
        <w:t xml:space="preserve"> but contiguous frequency resource within each DL </w:t>
      </w:r>
      <w:proofErr w:type="spellStart"/>
      <w:r w:rsidRPr="007F1609">
        <w:rPr>
          <w:rFonts w:eastAsia="DengXian"/>
        </w:rPr>
        <w:t>subband</w:t>
      </w:r>
      <w:proofErr w:type="spellEnd"/>
      <w:r w:rsidRPr="007F1609">
        <w:rPr>
          <w:rFonts w:eastAsia="DengXian"/>
        </w:rPr>
        <w:t xml:space="preserve"> can be allocated</w:t>
      </w:r>
    </w:p>
    <w:p w14:paraId="7A4E47CB" w14:textId="19C9725C" w:rsidR="007F1609" w:rsidRPr="007F1609" w:rsidRDefault="007F1609" w:rsidP="003D09AA">
      <w:pPr>
        <w:pStyle w:val="ac"/>
        <w:numPr>
          <w:ilvl w:val="0"/>
          <w:numId w:val="35"/>
        </w:numPr>
        <w:spacing w:after="180"/>
        <w:ind w:leftChars="0"/>
        <w:rPr>
          <w:rFonts w:eastAsia="DengXian"/>
        </w:rPr>
      </w:pPr>
      <w:r w:rsidRPr="007F1609">
        <w:rPr>
          <w:rFonts w:eastAsia="DengXian"/>
        </w:rPr>
        <w:t xml:space="preserve">Option 2: non-contiguous frequency resources across two DL </w:t>
      </w:r>
      <w:proofErr w:type="spellStart"/>
      <w:r w:rsidRPr="007F1609">
        <w:rPr>
          <w:rFonts w:eastAsia="DengXian"/>
        </w:rPr>
        <w:t>subbands</w:t>
      </w:r>
      <w:proofErr w:type="spellEnd"/>
      <w:r w:rsidRPr="007F1609">
        <w:rPr>
          <w:rFonts w:eastAsia="DengXian"/>
        </w:rPr>
        <w:t xml:space="preserve"> cannot be allocated</w:t>
      </w:r>
    </w:p>
    <w:p w14:paraId="50C8FFC0" w14:textId="51933873" w:rsidR="00383611" w:rsidRDefault="00383611" w:rsidP="00383611">
      <w:pPr>
        <w:rPr>
          <w:rFonts w:eastAsia="바탕"/>
          <w:lang w:eastAsia="ko-KR"/>
        </w:rPr>
      </w:pPr>
      <w:r w:rsidRPr="00383611">
        <w:rPr>
          <w:rFonts w:eastAsia="바탕"/>
          <w:lang w:eastAsia="ko-KR"/>
        </w:rPr>
        <w:t xml:space="preserve">Considering the benefits in flexibility and DL throughput gain when PDSCH is transmitted across two DL </w:t>
      </w:r>
      <w:proofErr w:type="spellStart"/>
      <w:r w:rsidRPr="00383611">
        <w:rPr>
          <w:rFonts w:eastAsia="바탕"/>
          <w:lang w:eastAsia="ko-KR"/>
        </w:rPr>
        <w:t>subbands</w:t>
      </w:r>
      <w:proofErr w:type="spellEnd"/>
      <w:r w:rsidRPr="00383611">
        <w:rPr>
          <w:rFonts w:eastAsia="바탕"/>
          <w:lang w:eastAsia="ko-KR"/>
        </w:rPr>
        <w:t xml:space="preserve">, it would be desirable to apply Option 1. </w:t>
      </w:r>
      <w:r>
        <w:rPr>
          <w:rFonts w:eastAsia="바탕"/>
          <w:lang w:eastAsia="ko-KR"/>
        </w:rPr>
        <w:t xml:space="preserve">Since </w:t>
      </w:r>
      <w:r w:rsidRPr="00383611">
        <w:rPr>
          <w:rFonts w:eastAsia="바탕"/>
          <w:lang w:eastAsia="ko-KR"/>
        </w:rPr>
        <w:t xml:space="preserve">wideband PRG implies that the same precoding is applied to the entire frequency resources where PDSCH is scheduled, it would be natural to assume the same precoding across the two DL </w:t>
      </w:r>
      <w:proofErr w:type="spellStart"/>
      <w:r w:rsidRPr="00383611">
        <w:rPr>
          <w:rFonts w:eastAsia="바탕"/>
          <w:lang w:eastAsia="ko-KR"/>
        </w:rPr>
        <w:t>subbands</w:t>
      </w:r>
      <w:proofErr w:type="spellEnd"/>
      <w:r>
        <w:rPr>
          <w:rFonts w:eastAsia="바탕"/>
          <w:lang w:eastAsia="ko-KR"/>
        </w:rPr>
        <w:t xml:space="preserve"> if Option 1 is applied</w:t>
      </w:r>
      <w:r w:rsidRPr="00383611">
        <w:rPr>
          <w:rFonts w:eastAsia="바탕"/>
          <w:lang w:eastAsia="ko-KR"/>
        </w:rPr>
        <w:t>.</w:t>
      </w:r>
    </w:p>
    <w:p w14:paraId="01E07652" w14:textId="1B27DDF7" w:rsidR="00F90983" w:rsidRDefault="00F90983" w:rsidP="008D24D4">
      <w:pPr>
        <w:rPr>
          <w:rFonts w:eastAsia="바탕"/>
          <w:lang w:val="en-US" w:eastAsia="ko-KR"/>
        </w:rPr>
      </w:pPr>
    </w:p>
    <w:p w14:paraId="637B0CB8" w14:textId="6854AFEB" w:rsidR="00F90983" w:rsidRPr="00F90983" w:rsidRDefault="00F90983" w:rsidP="008D24D4">
      <w:pPr>
        <w:rPr>
          <w:rFonts w:eastAsia="바탕" w:hint="eastAsia"/>
          <w:b/>
          <w:i/>
          <w:lang w:eastAsia="ko-KR"/>
        </w:rPr>
      </w:pPr>
      <w:r w:rsidRPr="00F90983">
        <w:rPr>
          <w:rFonts w:eastAsia="바탕" w:hint="eastAsia"/>
          <w:b/>
          <w:i/>
          <w:lang w:val="en-US" w:eastAsia="ko-KR"/>
        </w:rPr>
        <w:t>P</w:t>
      </w:r>
      <w:r w:rsidRPr="00F90983">
        <w:rPr>
          <w:rFonts w:eastAsia="바탕"/>
          <w:b/>
          <w:i/>
          <w:lang w:val="en-US" w:eastAsia="ko-KR"/>
        </w:rPr>
        <w:t>roposal</w:t>
      </w:r>
      <w:r w:rsidR="002032B9">
        <w:rPr>
          <w:rFonts w:eastAsia="바탕"/>
          <w:b/>
          <w:i/>
          <w:lang w:val="en-US" w:eastAsia="ko-KR"/>
        </w:rPr>
        <w:t xml:space="preserve"> 17</w:t>
      </w:r>
      <w:r w:rsidRPr="00F90983">
        <w:rPr>
          <w:rFonts w:eastAsia="바탕"/>
          <w:b/>
          <w:i/>
          <w:lang w:val="en-US" w:eastAsia="ko-KR"/>
        </w:rPr>
        <w:t xml:space="preserve">: </w:t>
      </w:r>
      <w:r w:rsidRPr="00F90983">
        <w:rPr>
          <w:rFonts w:eastAsia="바탕" w:hint="eastAsia"/>
          <w:b/>
          <w:i/>
          <w:lang w:val="en-US" w:eastAsia="ko-KR"/>
        </w:rPr>
        <w:t>I</w:t>
      </w:r>
      <w:r w:rsidRPr="00F90983">
        <w:rPr>
          <w:rFonts w:eastAsia="바탕"/>
          <w:b/>
          <w:i/>
          <w:lang w:val="en-US" w:eastAsia="ko-KR"/>
        </w:rPr>
        <w:t xml:space="preserve">f PRG is determined as wideband </w:t>
      </w:r>
      <w:r w:rsidRPr="00F90983">
        <w:rPr>
          <w:rFonts w:eastAsia="바탕" w:hint="eastAsia"/>
          <w:b/>
          <w:i/>
          <w:lang w:val="en-US" w:eastAsia="ko-KR"/>
        </w:rPr>
        <w:t>f</w:t>
      </w:r>
      <w:r w:rsidRPr="00F90983">
        <w:rPr>
          <w:rFonts w:eastAsia="바탕"/>
          <w:b/>
          <w:i/>
          <w:lang w:val="en-US" w:eastAsia="ko-KR"/>
        </w:rPr>
        <w:t xml:space="preserve">or PDSCH, non-contiguous frequency resources across two DL </w:t>
      </w:r>
      <w:proofErr w:type="spellStart"/>
      <w:r w:rsidRPr="00F90983">
        <w:rPr>
          <w:rFonts w:eastAsia="바탕"/>
          <w:b/>
          <w:i/>
          <w:lang w:val="en-US" w:eastAsia="ko-KR"/>
        </w:rPr>
        <w:t>subbands</w:t>
      </w:r>
      <w:proofErr w:type="spellEnd"/>
      <w:r w:rsidRPr="00F90983">
        <w:rPr>
          <w:rFonts w:eastAsia="바탕"/>
          <w:b/>
          <w:i/>
          <w:lang w:val="en-US" w:eastAsia="ko-KR"/>
        </w:rPr>
        <w:t xml:space="preserve"> but contiguous frequency resource within each DL </w:t>
      </w:r>
      <w:proofErr w:type="spellStart"/>
      <w:r w:rsidRPr="00F90983">
        <w:rPr>
          <w:rFonts w:eastAsia="바탕"/>
          <w:b/>
          <w:i/>
          <w:lang w:val="en-US" w:eastAsia="ko-KR"/>
        </w:rPr>
        <w:t>subband</w:t>
      </w:r>
      <w:proofErr w:type="spellEnd"/>
      <w:r w:rsidRPr="00F90983">
        <w:rPr>
          <w:rFonts w:eastAsia="바탕"/>
          <w:b/>
          <w:i/>
          <w:lang w:val="en-US" w:eastAsia="ko-KR"/>
        </w:rPr>
        <w:t xml:space="preserve"> can be allocated and the same precoding is assumed across two DL </w:t>
      </w:r>
      <w:proofErr w:type="spellStart"/>
      <w:r w:rsidRPr="00F90983">
        <w:rPr>
          <w:rFonts w:eastAsia="바탕"/>
          <w:b/>
          <w:i/>
          <w:lang w:val="en-US" w:eastAsia="ko-KR"/>
        </w:rPr>
        <w:t>subbands</w:t>
      </w:r>
      <w:proofErr w:type="spellEnd"/>
      <w:r w:rsidRPr="00F90983">
        <w:rPr>
          <w:rFonts w:eastAsia="바탕"/>
          <w:b/>
          <w:i/>
          <w:lang w:val="en-US" w:eastAsia="ko-KR"/>
        </w:rPr>
        <w:t>.</w:t>
      </w:r>
    </w:p>
    <w:p w14:paraId="7C5E428F" w14:textId="77777777" w:rsidR="00A47C1D" w:rsidRPr="002651A9" w:rsidRDefault="00A47C1D" w:rsidP="002651A9">
      <w:pPr>
        <w:rPr>
          <w:rFonts w:eastAsia="바탕" w:hint="eastAsia"/>
          <w:lang w:val="en-US" w:eastAsia="ko-KR"/>
        </w:rPr>
      </w:pPr>
    </w:p>
    <w:p w14:paraId="2F2748F9" w14:textId="1017CE9E" w:rsidR="00E82E7C" w:rsidRPr="00733313" w:rsidRDefault="00E82E7C" w:rsidP="00733313">
      <w:pPr>
        <w:rPr>
          <w:rFonts w:eastAsia="바탕"/>
          <w:b/>
          <w:u w:val="single"/>
          <w:lang w:val="en-US" w:eastAsia="ko-KR"/>
        </w:rPr>
      </w:pPr>
      <w:r w:rsidRPr="00733313">
        <w:rPr>
          <w:rFonts w:eastAsia="바탕"/>
          <w:b/>
          <w:u w:val="single"/>
          <w:lang w:val="en-US" w:eastAsia="ko-KR"/>
        </w:rPr>
        <w:t xml:space="preserve">Resource allocation in frequency domain for CSI-RS across two DL </w:t>
      </w:r>
      <w:proofErr w:type="spellStart"/>
      <w:r w:rsidRPr="00733313">
        <w:rPr>
          <w:rFonts w:eastAsia="바탕"/>
          <w:b/>
          <w:u w:val="single"/>
          <w:lang w:val="en-US" w:eastAsia="ko-KR"/>
        </w:rPr>
        <w:t>subbands</w:t>
      </w:r>
      <w:proofErr w:type="spellEnd"/>
      <w:r w:rsidRPr="00733313">
        <w:rPr>
          <w:rFonts w:eastAsia="바탕"/>
          <w:b/>
          <w:u w:val="single"/>
          <w:lang w:val="en-US" w:eastAsia="ko-KR"/>
        </w:rPr>
        <w:t xml:space="preserve"> in SBFD symbol</w:t>
      </w:r>
    </w:p>
    <w:p w14:paraId="43E5FB04" w14:textId="449F95B3" w:rsidR="00733313" w:rsidRDefault="00733313" w:rsidP="002651A9">
      <w:pPr>
        <w:rPr>
          <w:rFonts w:eastAsia="바탕"/>
          <w:lang w:val="en-US" w:eastAsia="ko-KR"/>
        </w:rPr>
      </w:pPr>
    </w:p>
    <w:p w14:paraId="35344E51" w14:textId="46C9DAC0" w:rsidR="00E8626C" w:rsidRPr="00E8626C" w:rsidRDefault="00E8626C" w:rsidP="00E8626C">
      <w:pPr>
        <w:rPr>
          <w:rFonts w:eastAsia="바탕"/>
          <w:lang w:val="en-US" w:eastAsia="ko-KR"/>
        </w:rPr>
      </w:pPr>
      <w:r w:rsidRPr="00E8626C">
        <w:rPr>
          <w:rFonts w:eastAsia="바탕"/>
          <w:lang w:val="en-US" w:eastAsia="ko-KR"/>
        </w:rPr>
        <w:t xml:space="preserve">To transmit CSI-RS across two DL </w:t>
      </w:r>
      <w:proofErr w:type="spellStart"/>
      <w:r w:rsidRPr="00E8626C">
        <w:rPr>
          <w:rFonts w:eastAsia="바탕"/>
          <w:lang w:val="en-US" w:eastAsia="ko-KR"/>
        </w:rPr>
        <w:t>subbands</w:t>
      </w:r>
      <w:proofErr w:type="spellEnd"/>
      <w:r w:rsidRPr="00E8626C">
        <w:rPr>
          <w:rFonts w:eastAsia="바탕"/>
          <w:lang w:val="en-US" w:eastAsia="ko-KR"/>
        </w:rPr>
        <w:t xml:space="preserve"> within an SBFD symbol, one CSI-RS resource can be enhanced to consist of non-contiguous frequency resources. Several methods can be discussed for this enhancement</w:t>
      </w:r>
      <w:r>
        <w:rPr>
          <w:rFonts w:eastAsia="바탕"/>
          <w:lang w:val="en-US" w:eastAsia="ko-KR"/>
        </w:rPr>
        <w:t>.</w:t>
      </w:r>
    </w:p>
    <w:p w14:paraId="34052980" w14:textId="567DD348" w:rsidR="00E8626C" w:rsidRDefault="00E8626C" w:rsidP="003D09AA">
      <w:pPr>
        <w:pStyle w:val="ac"/>
        <w:numPr>
          <w:ilvl w:val="0"/>
          <w:numId w:val="34"/>
        </w:numPr>
        <w:ind w:leftChars="0"/>
        <w:rPr>
          <w:rFonts w:eastAsia="바탕"/>
          <w:lang w:val="en-US" w:eastAsia="ko-KR"/>
        </w:rPr>
      </w:pPr>
      <w:r>
        <w:rPr>
          <w:rFonts w:eastAsia="바탕"/>
          <w:lang w:val="en-US" w:eastAsia="ko-KR"/>
        </w:rPr>
        <w:t>Option 1: N</w:t>
      </w:r>
      <w:r w:rsidRPr="00E82E7C">
        <w:rPr>
          <w:rFonts w:eastAsia="바탕"/>
          <w:lang w:val="en-US" w:eastAsia="ko-KR"/>
        </w:rPr>
        <w:t>on-contiguous resource allocation</w:t>
      </w:r>
    </w:p>
    <w:p w14:paraId="7FF06876" w14:textId="2CFB7D1C" w:rsidR="00053D94" w:rsidRDefault="006D13B4" w:rsidP="00E8626C">
      <w:pPr>
        <w:ind w:left="800"/>
        <w:rPr>
          <w:rFonts w:eastAsia="바탕"/>
          <w:lang w:val="en-US" w:eastAsia="ko-KR"/>
        </w:rPr>
      </w:pPr>
      <w:r>
        <w:rPr>
          <w:rFonts w:eastAsia="바탕"/>
          <w:lang w:val="en-US" w:eastAsia="ko-KR"/>
        </w:rPr>
        <w:t>N</w:t>
      </w:r>
      <w:r w:rsidR="00053D94" w:rsidRPr="00053D94">
        <w:rPr>
          <w:rFonts w:eastAsia="바탕"/>
          <w:lang w:val="en-US" w:eastAsia="ko-KR"/>
        </w:rPr>
        <w:t xml:space="preserve">on-contiguous frequency resources can be indicated as CSI-RS frequency resources. For instance, </w:t>
      </w:r>
      <w:r w:rsidR="00053D94" w:rsidRPr="00053D94">
        <w:rPr>
          <w:rFonts w:eastAsia="바탕"/>
          <w:i/>
          <w:lang w:val="en-US" w:eastAsia="ko-KR"/>
        </w:rPr>
        <w:t>CSI-</w:t>
      </w:r>
      <w:proofErr w:type="spellStart"/>
      <w:r w:rsidR="00053D94" w:rsidRPr="00053D94">
        <w:rPr>
          <w:rFonts w:eastAsia="바탕"/>
          <w:i/>
          <w:lang w:val="en-US" w:eastAsia="ko-KR"/>
        </w:rPr>
        <w:t>FrequencyOccupation</w:t>
      </w:r>
      <w:proofErr w:type="spellEnd"/>
      <w:r w:rsidR="00053D94" w:rsidRPr="00053D94">
        <w:rPr>
          <w:rFonts w:eastAsia="바탕"/>
          <w:lang w:val="en-US" w:eastAsia="ko-KR"/>
        </w:rPr>
        <w:t xml:space="preserve"> IE can indicate two pairs of </w:t>
      </w:r>
      <w:proofErr w:type="spellStart"/>
      <w:r w:rsidR="00053D94" w:rsidRPr="00053D94">
        <w:rPr>
          <w:rFonts w:eastAsia="바탕"/>
          <w:i/>
          <w:lang w:val="en-US" w:eastAsia="ko-KR"/>
        </w:rPr>
        <w:t>startingRB</w:t>
      </w:r>
      <w:proofErr w:type="spellEnd"/>
      <w:r w:rsidR="00053D94" w:rsidRPr="00053D94">
        <w:rPr>
          <w:rFonts w:eastAsia="바탕"/>
          <w:lang w:val="en-US" w:eastAsia="ko-KR"/>
        </w:rPr>
        <w:t xml:space="preserve"> and </w:t>
      </w:r>
      <w:proofErr w:type="spellStart"/>
      <w:r w:rsidR="00053D94" w:rsidRPr="00053D94">
        <w:rPr>
          <w:rFonts w:eastAsia="바탕"/>
          <w:i/>
          <w:lang w:val="en-US" w:eastAsia="ko-KR"/>
        </w:rPr>
        <w:t>nrofRBs</w:t>
      </w:r>
      <w:proofErr w:type="spellEnd"/>
      <w:r w:rsidR="00053D94" w:rsidRPr="00053D94">
        <w:rPr>
          <w:rFonts w:eastAsia="바탕"/>
          <w:lang w:val="en-US" w:eastAsia="ko-KR"/>
        </w:rPr>
        <w:t>, enabling non-contiguous resource allocation.</w:t>
      </w:r>
    </w:p>
    <w:p w14:paraId="2BE5FFE9" w14:textId="4FDB414D" w:rsidR="001521DF" w:rsidRDefault="001521DF" w:rsidP="003D09AA">
      <w:pPr>
        <w:pStyle w:val="ac"/>
        <w:numPr>
          <w:ilvl w:val="0"/>
          <w:numId w:val="34"/>
        </w:numPr>
        <w:ind w:leftChars="0"/>
        <w:rPr>
          <w:rFonts w:eastAsia="바탕"/>
          <w:lang w:val="en-US" w:eastAsia="ko-KR"/>
        </w:rPr>
      </w:pPr>
      <w:r>
        <w:rPr>
          <w:rFonts w:eastAsia="바탕" w:hint="eastAsia"/>
          <w:lang w:val="en-US" w:eastAsia="ko-KR"/>
        </w:rPr>
        <w:t>O</w:t>
      </w:r>
      <w:r>
        <w:rPr>
          <w:rFonts w:eastAsia="바탕"/>
          <w:lang w:val="en-US" w:eastAsia="ko-KR"/>
        </w:rPr>
        <w:t>ption</w:t>
      </w:r>
      <w:r w:rsidR="00E8626C">
        <w:rPr>
          <w:rFonts w:eastAsia="바탕"/>
          <w:lang w:val="en-US" w:eastAsia="ko-KR"/>
        </w:rPr>
        <w:t xml:space="preserve"> 2:</w:t>
      </w:r>
      <w:r w:rsidR="004F6A5E" w:rsidRPr="004F6A5E">
        <w:rPr>
          <w:rFonts w:eastAsia="바탕"/>
          <w:lang w:val="en-US" w:eastAsia="ko-KR"/>
        </w:rPr>
        <w:t xml:space="preserve"> </w:t>
      </w:r>
      <w:r w:rsidR="004F6A5E">
        <w:t xml:space="preserve">CSI-RS resource </w:t>
      </w:r>
      <w:r w:rsidR="004F6A5E">
        <w:rPr>
          <w:rFonts w:hint="eastAsia"/>
          <w:lang w:eastAsia="ko-KR"/>
        </w:rPr>
        <w:t xml:space="preserve">is </w:t>
      </w:r>
      <w:r w:rsidR="004F6A5E">
        <w:rPr>
          <w:lang w:eastAsia="ko-KR"/>
        </w:rPr>
        <w:t xml:space="preserve">derived by </w:t>
      </w:r>
      <w:r w:rsidR="004F6A5E" w:rsidRPr="00E82E7C">
        <w:rPr>
          <w:rFonts w:eastAsia="바탕"/>
          <w:lang w:val="en-US" w:eastAsia="ko-KR"/>
        </w:rPr>
        <w:t xml:space="preserve">excluding frequency resources outside DL </w:t>
      </w:r>
      <w:proofErr w:type="spellStart"/>
      <w:r w:rsidR="004F6A5E" w:rsidRPr="00E82E7C">
        <w:rPr>
          <w:rFonts w:eastAsia="바탕"/>
          <w:lang w:val="en-US" w:eastAsia="ko-KR"/>
        </w:rPr>
        <w:t>subband</w:t>
      </w:r>
      <w:proofErr w:type="spellEnd"/>
      <w:r w:rsidR="004F6A5E" w:rsidRPr="00E82E7C">
        <w:rPr>
          <w:rFonts w:eastAsia="바탕"/>
          <w:lang w:val="en-US" w:eastAsia="ko-KR"/>
        </w:rPr>
        <w:t>(s)</w:t>
      </w:r>
    </w:p>
    <w:p w14:paraId="2965035C" w14:textId="2DB31320" w:rsidR="00852963" w:rsidRDefault="006D13B4" w:rsidP="00852963">
      <w:pPr>
        <w:pStyle w:val="ac"/>
        <w:ind w:leftChars="0"/>
        <w:rPr>
          <w:rFonts w:eastAsia="바탕" w:hint="eastAsia"/>
          <w:lang w:val="en-US" w:eastAsia="ko-KR"/>
        </w:rPr>
      </w:pPr>
      <w:r>
        <w:rPr>
          <w:rFonts w:eastAsia="바탕"/>
          <w:lang w:val="en-US" w:eastAsia="ko-KR"/>
        </w:rPr>
        <w:t>T</w:t>
      </w:r>
      <w:r w:rsidR="00852963" w:rsidRPr="00852963">
        <w:rPr>
          <w:rFonts w:eastAsia="바탕"/>
          <w:lang w:val="en-US" w:eastAsia="ko-KR"/>
        </w:rPr>
        <w:t xml:space="preserve">he existing CSI-RS frequency resource indication method </w:t>
      </w:r>
      <w:r w:rsidR="00852963">
        <w:rPr>
          <w:rFonts w:eastAsia="바탕"/>
          <w:lang w:val="en-US" w:eastAsia="ko-KR"/>
        </w:rPr>
        <w:t>can be reused</w:t>
      </w:r>
      <w:r w:rsidR="00852963" w:rsidRPr="00852963">
        <w:rPr>
          <w:rFonts w:eastAsia="바탕"/>
          <w:lang w:val="en-US" w:eastAsia="ko-KR"/>
        </w:rPr>
        <w:t xml:space="preserve">, but frequency resources outside the DL </w:t>
      </w:r>
      <w:proofErr w:type="spellStart"/>
      <w:r w:rsidR="00852963" w:rsidRPr="00852963">
        <w:rPr>
          <w:rFonts w:eastAsia="바탕"/>
          <w:lang w:val="en-US" w:eastAsia="ko-KR"/>
        </w:rPr>
        <w:t>subband</w:t>
      </w:r>
      <w:proofErr w:type="spellEnd"/>
      <w:r w:rsidR="00852963" w:rsidRPr="00852963">
        <w:rPr>
          <w:rFonts w:eastAsia="바탕"/>
          <w:lang w:val="en-US" w:eastAsia="ko-KR"/>
        </w:rPr>
        <w:t>(s) are excluded from the frequency resources used for CSI-RS transmission.</w:t>
      </w:r>
    </w:p>
    <w:p w14:paraId="3D079BA5" w14:textId="13747A3F" w:rsidR="001521DF" w:rsidRDefault="001521DF" w:rsidP="003D09AA">
      <w:pPr>
        <w:pStyle w:val="ac"/>
        <w:numPr>
          <w:ilvl w:val="0"/>
          <w:numId w:val="34"/>
        </w:numPr>
        <w:ind w:leftChars="0"/>
        <w:rPr>
          <w:rFonts w:eastAsia="바탕"/>
          <w:lang w:val="en-US" w:eastAsia="ko-KR"/>
        </w:rPr>
      </w:pPr>
      <w:r>
        <w:rPr>
          <w:rFonts w:eastAsia="바탕" w:hint="eastAsia"/>
          <w:lang w:val="en-US" w:eastAsia="ko-KR"/>
        </w:rPr>
        <w:t>O</w:t>
      </w:r>
      <w:r>
        <w:rPr>
          <w:rFonts w:eastAsia="바탕"/>
          <w:lang w:val="en-US" w:eastAsia="ko-KR"/>
        </w:rPr>
        <w:t xml:space="preserve">ption </w:t>
      </w:r>
      <w:r w:rsidR="00E8626C">
        <w:rPr>
          <w:rFonts w:eastAsia="바탕"/>
          <w:lang w:val="en-US" w:eastAsia="ko-KR"/>
        </w:rPr>
        <w:t>3</w:t>
      </w:r>
      <w:r>
        <w:rPr>
          <w:rFonts w:eastAsia="바탕"/>
          <w:lang w:val="en-US" w:eastAsia="ko-KR"/>
        </w:rPr>
        <w:t xml:space="preserve">: </w:t>
      </w:r>
      <w:r w:rsidR="00C93CEA">
        <w:rPr>
          <w:rFonts w:eastAsia="바탕"/>
          <w:lang w:val="en-US" w:eastAsia="ko-KR"/>
        </w:rPr>
        <w:t>P</w:t>
      </w:r>
      <w:r>
        <w:rPr>
          <w:rFonts w:eastAsia="바탕"/>
          <w:lang w:val="en-US" w:eastAsia="ko-KR"/>
        </w:rPr>
        <w:t>RB-to-</w:t>
      </w:r>
      <w:r w:rsidR="00C93CEA">
        <w:rPr>
          <w:rFonts w:eastAsia="바탕"/>
          <w:lang w:val="en-US" w:eastAsia="ko-KR"/>
        </w:rPr>
        <w:t>C</w:t>
      </w:r>
      <w:r>
        <w:rPr>
          <w:rFonts w:eastAsia="바탕"/>
          <w:lang w:val="en-US" w:eastAsia="ko-KR"/>
        </w:rPr>
        <w:t>RB mapping enhancement</w:t>
      </w:r>
    </w:p>
    <w:p w14:paraId="6220141E" w14:textId="04FE0B3B" w:rsidR="00852963" w:rsidRPr="00852963" w:rsidRDefault="00852963" w:rsidP="001521DF">
      <w:pPr>
        <w:pStyle w:val="ac"/>
        <w:ind w:leftChars="0"/>
        <w:rPr>
          <w:rFonts w:eastAsia="바탕" w:hint="eastAsia"/>
          <w:lang w:val="en-US" w:eastAsia="ko-KR"/>
        </w:rPr>
      </w:pPr>
      <w:r w:rsidRPr="00852963">
        <w:rPr>
          <w:rFonts w:eastAsia="바탕"/>
          <w:lang w:val="en-US" w:eastAsia="ko-KR"/>
        </w:rPr>
        <w:t xml:space="preserve">This option maintains the existing CSI-RS frequency resource indication method but enhances the </w:t>
      </w:r>
      <w:r w:rsidR="00C93CEA">
        <w:rPr>
          <w:rFonts w:eastAsia="바탕"/>
          <w:lang w:val="en-US" w:eastAsia="ko-KR"/>
        </w:rPr>
        <w:t>P</w:t>
      </w:r>
      <w:r w:rsidRPr="00852963">
        <w:rPr>
          <w:rFonts w:eastAsia="바탕"/>
          <w:lang w:val="en-US" w:eastAsia="ko-KR"/>
        </w:rPr>
        <w:t>RB-to-</w:t>
      </w:r>
      <w:r w:rsidR="00C93CEA">
        <w:rPr>
          <w:rFonts w:eastAsia="바탕"/>
          <w:lang w:val="en-US" w:eastAsia="ko-KR"/>
        </w:rPr>
        <w:t>C</w:t>
      </w:r>
      <w:r w:rsidRPr="00852963">
        <w:rPr>
          <w:rFonts w:eastAsia="바탕"/>
          <w:lang w:val="en-US" w:eastAsia="ko-KR"/>
        </w:rPr>
        <w:t xml:space="preserve">RB mapping so that only CRBs within the DL </w:t>
      </w:r>
      <w:proofErr w:type="spellStart"/>
      <w:r w:rsidRPr="00852963">
        <w:rPr>
          <w:rFonts w:eastAsia="바탕"/>
          <w:lang w:val="en-US" w:eastAsia="ko-KR"/>
        </w:rPr>
        <w:t>subbands</w:t>
      </w:r>
      <w:proofErr w:type="spellEnd"/>
      <w:r w:rsidRPr="00852963">
        <w:rPr>
          <w:rFonts w:eastAsia="바탕"/>
          <w:lang w:val="en-US" w:eastAsia="ko-KR"/>
        </w:rPr>
        <w:t xml:space="preserve"> of the DL BWP are mapped to PRBs. In this case, the frequency resources indicated for CSI-RS could consist of contiguous PRBs that are actually composed of non-contiguous CRB resources.</w:t>
      </w:r>
    </w:p>
    <w:p w14:paraId="2E72801B" w14:textId="77777777" w:rsidR="00B717E3" w:rsidRPr="001521DF" w:rsidRDefault="00B717E3" w:rsidP="002651A9">
      <w:pPr>
        <w:rPr>
          <w:rFonts w:eastAsia="바탕" w:hint="eastAsia"/>
          <w:lang w:val="en-US" w:eastAsia="ko-KR"/>
        </w:rPr>
      </w:pPr>
    </w:p>
    <w:p w14:paraId="61724438" w14:textId="479165CF" w:rsidR="00E82E7C" w:rsidRPr="00914F77" w:rsidRDefault="00914F77" w:rsidP="00914F77">
      <w:pPr>
        <w:rPr>
          <w:rFonts w:eastAsia="바탕" w:hint="eastAsia"/>
          <w:b/>
          <w:i/>
          <w:lang w:val="en-US" w:eastAsia="ko-KR"/>
        </w:rPr>
      </w:pPr>
      <w:r w:rsidRPr="00914F77">
        <w:rPr>
          <w:rFonts w:eastAsia="바탕" w:hint="eastAsia"/>
          <w:b/>
          <w:i/>
          <w:lang w:val="en-US" w:eastAsia="ko-KR"/>
        </w:rPr>
        <w:t>P</w:t>
      </w:r>
      <w:r w:rsidRPr="00914F77">
        <w:rPr>
          <w:rFonts w:eastAsia="바탕"/>
          <w:b/>
          <w:i/>
          <w:lang w:val="en-US" w:eastAsia="ko-KR"/>
        </w:rPr>
        <w:t>roposal</w:t>
      </w:r>
      <w:r w:rsidR="002032B9">
        <w:rPr>
          <w:rFonts w:eastAsia="바탕"/>
          <w:b/>
          <w:i/>
          <w:lang w:val="en-US" w:eastAsia="ko-KR"/>
        </w:rPr>
        <w:t xml:space="preserve"> 18</w:t>
      </w:r>
      <w:r w:rsidRPr="00914F77">
        <w:rPr>
          <w:rFonts w:eastAsia="바탕"/>
          <w:b/>
          <w:i/>
          <w:lang w:val="en-US" w:eastAsia="ko-KR"/>
        </w:rPr>
        <w:t>:</w:t>
      </w:r>
      <w:r w:rsidR="00396A3C">
        <w:rPr>
          <w:rFonts w:eastAsia="바탕"/>
          <w:b/>
          <w:i/>
          <w:lang w:val="en-US" w:eastAsia="ko-KR"/>
        </w:rPr>
        <w:t xml:space="preserve"> </w:t>
      </w:r>
      <w:r w:rsidR="009F5556">
        <w:rPr>
          <w:rFonts w:eastAsia="바탕"/>
          <w:b/>
          <w:i/>
          <w:lang w:val="en-US" w:eastAsia="ko-KR"/>
        </w:rPr>
        <w:t xml:space="preserve">Consider the following options for frequency resource allocation of CSI-RS in </w:t>
      </w:r>
      <w:r w:rsidR="00396A3C">
        <w:rPr>
          <w:rFonts w:eastAsia="바탕"/>
          <w:b/>
          <w:i/>
          <w:lang w:val="en-US" w:eastAsia="ko-KR"/>
        </w:rPr>
        <w:t>SBFD symbol</w:t>
      </w:r>
      <w:r w:rsidR="009F5556">
        <w:rPr>
          <w:rFonts w:eastAsia="바탕" w:hint="eastAsia"/>
          <w:b/>
          <w:i/>
          <w:lang w:val="en-US" w:eastAsia="ko-KR"/>
        </w:rPr>
        <w:t>s</w:t>
      </w:r>
      <w:r w:rsidR="008210B0">
        <w:rPr>
          <w:rFonts w:eastAsia="바탕" w:hint="eastAsia"/>
          <w:b/>
          <w:i/>
          <w:lang w:val="en-US" w:eastAsia="ko-KR"/>
        </w:rPr>
        <w:t>.</w:t>
      </w:r>
    </w:p>
    <w:p w14:paraId="7B556D58" w14:textId="25736633" w:rsidR="00E8626C" w:rsidRPr="008210B0" w:rsidRDefault="00E8626C" w:rsidP="003D09AA">
      <w:pPr>
        <w:pStyle w:val="ac"/>
        <w:numPr>
          <w:ilvl w:val="0"/>
          <w:numId w:val="34"/>
        </w:numPr>
        <w:ind w:leftChars="0"/>
        <w:rPr>
          <w:rFonts w:eastAsia="바탕"/>
          <w:b/>
          <w:i/>
          <w:lang w:val="en-US" w:eastAsia="ko-KR"/>
        </w:rPr>
      </w:pPr>
      <w:r w:rsidRPr="008210B0">
        <w:rPr>
          <w:rFonts w:eastAsia="바탕"/>
          <w:b/>
          <w:i/>
          <w:lang w:val="en-US" w:eastAsia="ko-KR"/>
        </w:rPr>
        <w:t xml:space="preserve">Option </w:t>
      </w:r>
      <w:r>
        <w:rPr>
          <w:rFonts w:eastAsia="바탕"/>
          <w:b/>
          <w:i/>
          <w:lang w:val="en-US" w:eastAsia="ko-KR"/>
        </w:rPr>
        <w:t>1:</w:t>
      </w:r>
      <w:r w:rsidRPr="008210B0">
        <w:rPr>
          <w:rFonts w:eastAsia="바탕"/>
          <w:b/>
          <w:i/>
          <w:lang w:val="en-US" w:eastAsia="ko-KR"/>
        </w:rPr>
        <w:t xml:space="preserve"> Non-contiguous resource allocation</w:t>
      </w:r>
    </w:p>
    <w:p w14:paraId="4313C2FB" w14:textId="2B9D9833" w:rsidR="008210B0" w:rsidRPr="008210B0" w:rsidRDefault="008210B0" w:rsidP="003D09AA">
      <w:pPr>
        <w:pStyle w:val="ac"/>
        <w:numPr>
          <w:ilvl w:val="0"/>
          <w:numId w:val="34"/>
        </w:numPr>
        <w:ind w:leftChars="0"/>
        <w:rPr>
          <w:rFonts w:eastAsia="바탕"/>
          <w:b/>
          <w:i/>
          <w:lang w:val="en-US" w:eastAsia="ko-KR"/>
        </w:rPr>
      </w:pPr>
      <w:r w:rsidRPr="008210B0">
        <w:rPr>
          <w:rFonts w:eastAsia="바탕" w:hint="eastAsia"/>
          <w:b/>
          <w:i/>
          <w:lang w:val="en-US" w:eastAsia="ko-KR"/>
        </w:rPr>
        <w:t>O</w:t>
      </w:r>
      <w:r w:rsidRPr="008210B0">
        <w:rPr>
          <w:rFonts w:eastAsia="바탕"/>
          <w:b/>
          <w:i/>
          <w:lang w:val="en-US" w:eastAsia="ko-KR"/>
        </w:rPr>
        <w:t xml:space="preserve">ption </w:t>
      </w:r>
      <w:r w:rsidR="00E8626C">
        <w:rPr>
          <w:rFonts w:eastAsia="바탕"/>
          <w:b/>
          <w:i/>
          <w:lang w:val="en-US" w:eastAsia="ko-KR"/>
        </w:rPr>
        <w:t>2:</w:t>
      </w:r>
      <w:r w:rsidRPr="008210B0">
        <w:rPr>
          <w:rFonts w:eastAsia="바탕"/>
          <w:b/>
          <w:i/>
          <w:lang w:val="en-US" w:eastAsia="ko-KR"/>
        </w:rPr>
        <w:t xml:space="preserve"> </w:t>
      </w:r>
      <w:r w:rsidRPr="008210B0">
        <w:rPr>
          <w:b/>
          <w:i/>
        </w:rPr>
        <w:t xml:space="preserve">CSI-RS resource </w:t>
      </w:r>
      <w:r w:rsidRPr="008210B0">
        <w:rPr>
          <w:rFonts w:hint="eastAsia"/>
          <w:b/>
          <w:i/>
          <w:lang w:eastAsia="ko-KR"/>
        </w:rPr>
        <w:t xml:space="preserve">is </w:t>
      </w:r>
      <w:r w:rsidRPr="008210B0">
        <w:rPr>
          <w:b/>
          <w:i/>
          <w:lang w:eastAsia="ko-KR"/>
        </w:rPr>
        <w:t xml:space="preserve">derived by </w:t>
      </w:r>
      <w:r w:rsidRPr="008210B0">
        <w:rPr>
          <w:rFonts w:eastAsia="바탕"/>
          <w:b/>
          <w:i/>
          <w:lang w:val="en-US" w:eastAsia="ko-KR"/>
        </w:rPr>
        <w:t xml:space="preserve">excluding frequency resources outside DL </w:t>
      </w:r>
      <w:proofErr w:type="spellStart"/>
      <w:r w:rsidRPr="008210B0">
        <w:rPr>
          <w:rFonts w:eastAsia="바탕"/>
          <w:b/>
          <w:i/>
          <w:lang w:val="en-US" w:eastAsia="ko-KR"/>
        </w:rPr>
        <w:t>subband</w:t>
      </w:r>
      <w:proofErr w:type="spellEnd"/>
      <w:r w:rsidRPr="008210B0">
        <w:rPr>
          <w:rFonts w:eastAsia="바탕"/>
          <w:b/>
          <w:i/>
          <w:lang w:val="en-US" w:eastAsia="ko-KR"/>
        </w:rPr>
        <w:t xml:space="preserve">(s). </w:t>
      </w:r>
    </w:p>
    <w:p w14:paraId="682BDC7D" w14:textId="51BB90D6" w:rsidR="008210B0" w:rsidRPr="008210B0" w:rsidRDefault="008210B0" w:rsidP="003D09AA">
      <w:pPr>
        <w:pStyle w:val="ac"/>
        <w:numPr>
          <w:ilvl w:val="0"/>
          <w:numId w:val="34"/>
        </w:numPr>
        <w:ind w:leftChars="0"/>
        <w:rPr>
          <w:rFonts w:eastAsia="바탕"/>
          <w:b/>
          <w:i/>
          <w:lang w:val="en-US" w:eastAsia="ko-KR"/>
        </w:rPr>
      </w:pPr>
      <w:r w:rsidRPr="008210B0">
        <w:rPr>
          <w:rFonts w:eastAsia="바탕" w:hint="eastAsia"/>
          <w:b/>
          <w:i/>
          <w:lang w:val="en-US" w:eastAsia="ko-KR"/>
        </w:rPr>
        <w:t>O</w:t>
      </w:r>
      <w:r w:rsidRPr="008210B0">
        <w:rPr>
          <w:rFonts w:eastAsia="바탕"/>
          <w:b/>
          <w:i/>
          <w:lang w:val="en-US" w:eastAsia="ko-KR"/>
        </w:rPr>
        <w:t xml:space="preserve">ption </w:t>
      </w:r>
      <w:r w:rsidR="00E8626C">
        <w:rPr>
          <w:rFonts w:eastAsia="바탕"/>
          <w:b/>
          <w:i/>
          <w:lang w:val="en-US" w:eastAsia="ko-KR"/>
        </w:rPr>
        <w:t>3:</w:t>
      </w:r>
      <w:r w:rsidRPr="008210B0">
        <w:rPr>
          <w:rFonts w:eastAsia="바탕"/>
          <w:b/>
          <w:i/>
          <w:lang w:val="en-US" w:eastAsia="ko-KR"/>
        </w:rPr>
        <w:t xml:space="preserve"> </w:t>
      </w:r>
      <w:r w:rsidR="00C93CEA">
        <w:rPr>
          <w:rFonts w:eastAsia="바탕"/>
          <w:b/>
          <w:i/>
          <w:lang w:val="en-US" w:eastAsia="ko-KR"/>
        </w:rPr>
        <w:t>P</w:t>
      </w:r>
      <w:r w:rsidRPr="008210B0">
        <w:rPr>
          <w:rFonts w:eastAsia="바탕"/>
          <w:b/>
          <w:i/>
          <w:lang w:val="en-US" w:eastAsia="ko-KR"/>
        </w:rPr>
        <w:t>RB-to-</w:t>
      </w:r>
      <w:r w:rsidR="00C93CEA">
        <w:rPr>
          <w:rFonts w:eastAsia="바탕"/>
          <w:b/>
          <w:i/>
          <w:lang w:val="en-US" w:eastAsia="ko-KR"/>
        </w:rPr>
        <w:t>C</w:t>
      </w:r>
      <w:r w:rsidRPr="008210B0">
        <w:rPr>
          <w:rFonts w:eastAsia="바탕"/>
          <w:b/>
          <w:i/>
          <w:lang w:val="en-US" w:eastAsia="ko-KR"/>
        </w:rPr>
        <w:t>RB mapping enhancement</w:t>
      </w:r>
    </w:p>
    <w:p w14:paraId="33013BFA" w14:textId="77777777" w:rsidR="00CD3E92" w:rsidRDefault="00CD3E92" w:rsidP="00CD3E92">
      <w:pPr>
        <w:pStyle w:val="ac"/>
        <w:ind w:leftChars="0" w:left="400"/>
        <w:rPr>
          <w:rFonts w:eastAsia="바탕" w:hint="eastAsia"/>
          <w:lang w:val="en-US" w:eastAsia="ko-KR"/>
        </w:rPr>
      </w:pPr>
    </w:p>
    <w:p w14:paraId="1F1B32E6" w14:textId="259A7EDA" w:rsidR="00E82E7C" w:rsidRPr="00CD3E92" w:rsidRDefault="00E82E7C" w:rsidP="00CD3E92">
      <w:pPr>
        <w:rPr>
          <w:rFonts w:eastAsia="바탕"/>
          <w:b/>
          <w:u w:val="single"/>
          <w:lang w:val="en-US" w:eastAsia="ko-KR"/>
        </w:rPr>
      </w:pPr>
      <w:r w:rsidRPr="00CD3E92">
        <w:rPr>
          <w:rFonts w:eastAsia="바탕"/>
          <w:b/>
          <w:u w:val="single"/>
          <w:lang w:val="en-US" w:eastAsia="ko-KR"/>
        </w:rPr>
        <w:t xml:space="preserve">Unaligned boundaries between SBFD </w:t>
      </w:r>
      <w:proofErr w:type="spellStart"/>
      <w:r w:rsidRPr="00CD3E92">
        <w:rPr>
          <w:rFonts w:eastAsia="바탕"/>
          <w:b/>
          <w:u w:val="single"/>
          <w:lang w:val="en-US" w:eastAsia="ko-KR"/>
        </w:rPr>
        <w:t>subband</w:t>
      </w:r>
      <w:proofErr w:type="spellEnd"/>
      <w:r w:rsidRPr="00CD3E92">
        <w:rPr>
          <w:rFonts w:eastAsia="바탕"/>
          <w:b/>
          <w:u w:val="single"/>
          <w:lang w:val="en-US" w:eastAsia="ko-KR"/>
        </w:rPr>
        <w:t xml:space="preserve">(s) and CSI reporting </w:t>
      </w:r>
      <w:proofErr w:type="spellStart"/>
      <w:r w:rsidRPr="00CD3E92">
        <w:rPr>
          <w:rFonts w:eastAsia="바탕"/>
          <w:b/>
          <w:u w:val="single"/>
          <w:lang w:val="en-US" w:eastAsia="ko-KR"/>
        </w:rPr>
        <w:t>subband</w:t>
      </w:r>
      <w:proofErr w:type="spellEnd"/>
    </w:p>
    <w:p w14:paraId="037236B6" w14:textId="732B1CE0" w:rsidR="0020076E" w:rsidRDefault="0020076E" w:rsidP="0020076E">
      <w:pPr>
        <w:rPr>
          <w:rFonts w:eastAsia="바탕"/>
          <w:lang w:val="en-US" w:eastAsia="ko-KR"/>
        </w:rPr>
      </w:pPr>
    </w:p>
    <w:p w14:paraId="3264D5D1" w14:textId="77777777" w:rsidR="0020076E" w:rsidRDefault="0020076E" w:rsidP="0020076E">
      <w:pPr>
        <w:rPr>
          <w:rFonts w:eastAsia="바탕"/>
          <w:lang w:val="en-US" w:eastAsia="ko-KR"/>
        </w:rPr>
      </w:pPr>
      <w:r w:rsidRPr="00F06B83">
        <w:rPr>
          <w:rFonts w:eastAsia="바탕"/>
          <w:lang w:val="en-US" w:eastAsia="ko-KR"/>
        </w:rPr>
        <w:t xml:space="preserve">Regarding the misalignment </w:t>
      </w:r>
      <w:r>
        <w:rPr>
          <w:rFonts w:eastAsia="바탕"/>
          <w:lang w:val="en-US" w:eastAsia="ko-KR"/>
        </w:rPr>
        <w:t xml:space="preserve">issue </w:t>
      </w:r>
      <w:r w:rsidRPr="00F06B83">
        <w:rPr>
          <w:rFonts w:eastAsia="바탕"/>
          <w:lang w:val="en-US" w:eastAsia="ko-KR"/>
        </w:rPr>
        <w:t xml:space="preserve">between CSI reporting </w:t>
      </w:r>
      <w:proofErr w:type="spellStart"/>
      <w:r w:rsidRPr="00F06B83">
        <w:rPr>
          <w:rFonts w:eastAsia="바탕"/>
          <w:lang w:val="en-US" w:eastAsia="ko-KR"/>
        </w:rPr>
        <w:t>subbands</w:t>
      </w:r>
      <w:proofErr w:type="spellEnd"/>
      <w:r>
        <w:rPr>
          <w:rFonts w:eastAsia="바탕"/>
          <w:lang w:val="en-US" w:eastAsia="ko-KR"/>
        </w:rPr>
        <w:t xml:space="preserve"> and DL </w:t>
      </w:r>
      <w:proofErr w:type="spellStart"/>
      <w:r>
        <w:rPr>
          <w:rFonts w:eastAsia="바탕"/>
          <w:lang w:val="en-US" w:eastAsia="ko-KR"/>
        </w:rPr>
        <w:t>subband</w:t>
      </w:r>
      <w:proofErr w:type="spellEnd"/>
      <w:r>
        <w:rPr>
          <w:rFonts w:eastAsia="바탕"/>
          <w:lang w:val="en-US" w:eastAsia="ko-KR"/>
        </w:rPr>
        <w:t xml:space="preserve"> boundary, the following is captured in </w:t>
      </w:r>
      <w:r w:rsidRPr="00F06B83">
        <w:rPr>
          <w:rFonts w:eastAsia="바탕"/>
          <w:lang w:val="en-US" w:eastAsia="ko-KR"/>
        </w:rPr>
        <w:t>TR 38.858 [2].</w:t>
      </w:r>
    </w:p>
    <w:p w14:paraId="616B85A5" w14:textId="77777777" w:rsidR="0020076E" w:rsidRPr="00BF37C3" w:rsidRDefault="0020076E" w:rsidP="003D09AA">
      <w:pPr>
        <w:pStyle w:val="ac"/>
        <w:numPr>
          <w:ilvl w:val="0"/>
          <w:numId w:val="36"/>
        </w:numPr>
        <w:ind w:leftChars="0"/>
        <w:rPr>
          <w:rFonts w:eastAsia="바탕"/>
          <w:lang w:val="en-US" w:eastAsia="ko-KR"/>
        </w:rPr>
      </w:pPr>
      <w:r w:rsidRPr="00BF37C3">
        <w:rPr>
          <w:rFonts w:eastAsia="바탕"/>
          <w:lang w:val="en-US" w:eastAsia="ko-KR"/>
        </w:rPr>
        <w:t xml:space="preserve">For semi-static SBFD, for a CSI reporting </w:t>
      </w:r>
      <w:proofErr w:type="spellStart"/>
      <w:r w:rsidRPr="00BF37C3">
        <w:rPr>
          <w:rFonts w:eastAsia="바탕"/>
          <w:lang w:val="en-US" w:eastAsia="ko-KR"/>
        </w:rPr>
        <w:t>subband</w:t>
      </w:r>
      <w:proofErr w:type="spellEnd"/>
      <w:r w:rsidRPr="00BF37C3">
        <w:rPr>
          <w:rFonts w:eastAsia="바탕"/>
          <w:lang w:val="en-US" w:eastAsia="ko-KR"/>
        </w:rPr>
        <w:t xml:space="preserve"> which overlaps with SBFD </w:t>
      </w:r>
      <w:proofErr w:type="spellStart"/>
      <w:r w:rsidRPr="00BF37C3">
        <w:rPr>
          <w:rFonts w:eastAsia="바탕"/>
          <w:lang w:val="en-US" w:eastAsia="ko-KR"/>
        </w:rPr>
        <w:t>subband</w:t>
      </w:r>
      <w:proofErr w:type="spellEnd"/>
      <w:r w:rsidRPr="00BF37C3">
        <w:rPr>
          <w:rFonts w:eastAsia="바탕"/>
          <w:lang w:val="en-US" w:eastAsia="ko-KR"/>
        </w:rPr>
        <w:t xml:space="preserve"> boundaries, it is agreed that CSI report is derived based on CSI-RS resources excluding CSI-RS resources outside DL </w:t>
      </w:r>
      <w:proofErr w:type="spellStart"/>
      <w:r w:rsidRPr="00BF37C3">
        <w:rPr>
          <w:rFonts w:eastAsia="바탕"/>
          <w:lang w:val="en-US" w:eastAsia="ko-KR"/>
        </w:rPr>
        <w:t>subband</w:t>
      </w:r>
      <w:proofErr w:type="spellEnd"/>
      <w:r w:rsidRPr="00BF37C3">
        <w:rPr>
          <w:rFonts w:eastAsia="바탕"/>
          <w:lang w:val="en-US" w:eastAsia="ko-KR"/>
        </w:rPr>
        <w:t>(s) for SBFD-aware UE.</w:t>
      </w:r>
    </w:p>
    <w:p w14:paraId="4D96960F" w14:textId="3F17158F" w:rsidR="00D76BAA" w:rsidRDefault="00D76BAA" w:rsidP="0020076E">
      <w:pPr>
        <w:rPr>
          <w:rFonts w:eastAsia="바탕"/>
          <w:lang w:val="en-US" w:eastAsia="ko-KR"/>
        </w:rPr>
      </w:pPr>
      <w:r w:rsidRPr="00D76BAA">
        <w:rPr>
          <w:rFonts w:eastAsia="바탕"/>
          <w:lang w:val="en-US" w:eastAsia="ko-KR"/>
        </w:rPr>
        <w:t xml:space="preserve">If </w:t>
      </w:r>
      <w:r>
        <w:rPr>
          <w:rFonts w:eastAsia="바탕"/>
          <w:lang w:val="en-US" w:eastAsia="ko-KR"/>
        </w:rPr>
        <w:t xml:space="preserve">a </w:t>
      </w:r>
      <w:r w:rsidRPr="00D76BAA">
        <w:rPr>
          <w:rFonts w:eastAsia="바탕"/>
          <w:lang w:val="en-US" w:eastAsia="ko-KR"/>
        </w:rPr>
        <w:t xml:space="preserve">CSI reporting </w:t>
      </w:r>
      <w:proofErr w:type="spellStart"/>
      <w:r w:rsidRPr="00D76BAA">
        <w:rPr>
          <w:rFonts w:eastAsia="바탕"/>
          <w:lang w:val="en-US" w:eastAsia="ko-KR"/>
        </w:rPr>
        <w:t>subband</w:t>
      </w:r>
      <w:proofErr w:type="spellEnd"/>
      <w:r>
        <w:rPr>
          <w:rFonts w:eastAsia="바탕"/>
          <w:lang w:val="en-US" w:eastAsia="ko-KR"/>
        </w:rPr>
        <w:t xml:space="preserve"> </w:t>
      </w:r>
      <w:r w:rsidRPr="00D76BAA">
        <w:rPr>
          <w:rFonts w:eastAsia="바탕"/>
          <w:lang w:val="en-US" w:eastAsia="ko-KR"/>
        </w:rPr>
        <w:t>overlap</w:t>
      </w:r>
      <w:r>
        <w:rPr>
          <w:rFonts w:eastAsia="바탕"/>
          <w:lang w:val="en-US" w:eastAsia="ko-KR"/>
        </w:rPr>
        <w:t>s</w:t>
      </w:r>
      <w:r w:rsidRPr="00D76BAA">
        <w:rPr>
          <w:rFonts w:eastAsia="바탕"/>
          <w:lang w:val="en-US" w:eastAsia="ko-KR"/>
        </w:rPr>
        <w:t xml:space="preserve"> with DL </w:t>
      </w:r>
      <w:proofErr w:type="spellStart"/>
      <w:r w:rsidRPr="00D76BAA">
        <w:rPr>
          <w:rFonts w:eastAsia="바탕"/>
          <w:lang w:val="en-US" w:eastAsia="ko-KR"/>
        </w:rPr>
        <w:t>subband</w:t>
      </w:r>
      <w:proofErr w:type="spellEnd"/>
      <w:r w:rsidRPr="00D76BAA">
        <w:rPr>
          <w:rFonts w:eastAsia="바탕"/>
          <w:lang w:val="en-US" w:eastAsia="ko-KR"/>
        </w:rPr>
        <w:t xml:space="preserve"> boundar</w:t>
      </w:r>
      <w:r>
        <w:rPr>
          <w:rFonts w:eastAsia="바탕"/>
          <w:lang w:val="en-US" w:eastAsia="ko-KR"/>
        </w:rPr>
        <w:t>y</w:t>
      </w:r>
      <w:r w:rsidRPr="00D76BAA">
        <w:rPr>
          <w:rFonts w:eastAsia="바탕"/>
          <w:lang w:val="en-US" w:eastAsia="ko-KR"/>
        </w:rPr>
        <w:t>, the study result</w:t>
      </w:r>
      <w:r>
        <w:rPr>
          <w:rFonts w:eastAsia="바탕"/>
          <w:lang w:val="en-US" w:eastAsia="ko-KR"/>
        </w:rPr>
        <w:t xml:space="preserve"> can be adopted.</w:t>
      </w:r>
    </w:p>
    <w:p w14:paraId="31B0A61E" w14:textId="56D980C5" w:rsidR="005C0047" w:rsidRDefault="005C0047" w:rsidP="0020076E">
      <w:pPr>
        <w:rPr>
          <w:rFonts w:eastAsia="바탕"/>
          <w:lang w:val="en-US" w:eastAsia="ko-KR"/>
        </w:rPr>
      </w:pPr>
    </w:p>
    <w:p w14:paraId="712DEC24" w14:textId="043F1653" w:rsidR="005C0047" w:rsidRPr="005C0047" w:rsidRDefault="005C0047" w:rsidP="0020076E">
      <w:pPr>
        <w:rPr>
          <w:rFonts w:eastAsia="바탕" w:hint="eastAsia"/>
          <w:b/>
          <w:i/>
          <w:lang w:val="en-US" w:eastAsia="ko-KR"/>
        </w:rPr>
      </w:pPr>
      <w:r w:rsidRPr="005C0047">
        <w:rPr>
          <w:rFonts w:eastAsia="바탕" w:hint="eastAsia"/>
          <w:b/>
          <w:i/>
          <w:lang w:val="en-US" w:eastAsia="ko-KR"/>
        </w:rPr>
        <w:t>P</w:t>
      </w:r>
      <w:r w:rsidRPr="005C0047">
        <w:rPr>
          <w:rFonts w:eastAsia="바탕"/>
          <w:b/>
          <w:i/>
          <w:lang w:val="en-US" w:eastAsia="ko-KR"/>
        </w:rPr>
        <w:t>roposal</w:t>
      </w:r>
      <w:r w:rsidR="002032B9">
        <w:rPr>
          <w:rFonts w:eastAsia="바탕"/>
          <w:b/>
          <w:i/>
          <w:lang w:val="en-US" w:eastAsia="ko-KR"/>
        </w:rPr>
        <w:t xml:space="preserve"> 19</w:t>
      </w:r>
      <w:r w:rsidRPr="005C0047">
        <w:rPr>
          <w:rFonts w:eastAsia="바탕"/>
          <w:b/>
          <w:i/>
          <w:lang w:val="en-US" w:eastAsia="ko-KR"/>
        </w:rPr>
        <w:t xml:space="preserve">: </w:t>
      </w:r>
      <w:r w:rsidRPr="005C0047">
        <w:rPr>
          <w:rFonts w:eastAsia="바탕" w:hint="eastAsia"/>
          <w:b/>
          <w:i/>
          <w:lang w:val="en-US" w:eastAsia="ko-KR"/>
        </w:rPr>
        <w:t>F</w:t>
      </w:r>
      <w:r w:rsidRPr="005C0047">
        <w:rPr>
          <w:rFonts w:eastAsia="바탕"/>
          <w:b/>
          <w:i/>
          <w:lang w:val="en-US" w:eastAsia="ko-KR"/>
        </w:rPr>
        <w:t xml:space="preserve">or a CSI reporting </w:t>
      </w:r>
      <w:proofErr w:type="spellStart"/>
      <w:r w:rsidRPr="005C0047">
        <w:rPr>
          <w:rFonts w:eastAsia="바탕"/>
          <w:b/>
          <w:i/>
          <w:lang w:val="en-US" w:eastAsia="ko-KR"/>
        </w:rPr>
        <w:t>subband</w:t>
      </w:r>
      <w:proofErr w:type="spellEnd"/>
      <w:r w:rsidRPr="005C0047">
        <w:rPr>
          <w:rFonts w:eastAsia="바탕"/>
          <w:b/>
          <w:i/>
          <w:lang w:val="en-US" w:eastAsia="ko-KR"/>
        </w:rPr>
        <w:t xml:space="preserve"> which overlaps with SBFD </w:t>
      </w:r>
      <w:proofErr w:type="spellStart"/>
      <w:r w:rsidRPr="005C0047">
        <w:rPr>
          <w:rFonts w:eastAsia="바탕"/>
          <w:b/>
          <w:i/>
          <w:lang w:val="en-US" w:eastAsia="ko-KR"/>
        </w:rPr>
        <w:t>subband</w:t>
      </w:r>
      <w:proofErr w:type="spellEnd"/>
      <w:r w:rsidRPr="005C0047">
        <w:rPr>
          <w:rFonts w:eastAsia="바탕"/>
          <w:b/>
          <w:i/>
          <w:lang w:val="en-US" w:eastAsia="ko-KR"/>
        </w:rPr>
        <w:t xml:space="preserve"> boundaries, CSI report is derived based on CSI-RS resources excluding CSI-RS resources outside DL </w:t>
      </w:r>
      <w:proofErr w:type="spellStart"/>
      <w:r w:rsidRPr="005C0047">
        <w:rPr>
          <w:rFonts w:eastAsia="바탕"/>
          <w:b/>
          <w:i/>
          <w:lang w:val="en-US" w:eastAsia="ko-KR"/>
        </w:rPr>
        <w:t>subband</w:t>
      </w:r>
      <w:proofErr w:type="spellEnd"/>
      <w:r w:rsidRPr="005C0047">
        <w:rPr>
          <w:rFonts w:eastAsia="바탕"/>
          <w:b/>
          <w:i/>
          <w:lang w:val="en-US" w:eastAsia="ko-KR"/>
        </w:rPr>
        <w:t>(s) for SBFD-aware UE.</w:t>
      </w:r>
    </w:p>
    <w:p w14:paraId="0832A744" w14:textId="77777777" w:rsidR="00E50E7B" w:rsidRDefault="00E50E7B" w:rsidP="00E53809">
      <w:pPr>
        <w:rPr>
          <w:lang w:val="en-US" w:eastAsia="ko-KR"/>
        </w:rPr>
      </w:pPr>
    </w:p>
    <w:p w14:paraId="5045A908" w14:textId="30BA80E2" w:rsidR="00FA729B" w:rsidRPr="00880C0F" w:rsidRDefault="00880C0F" w:rsidP="00880C0F">
      <w:pPr>
        <w:pStyle w:val="2"/>
        <w:numPr>
          <w:ilvl w:val="0"/>
          <w:numId w:val="0"/>
        </w:numPr>
      </w:pPr>
      <w:r w:rsidRPr="00880C0F">
        <w:t>3.3</w:t>
      </w:r>
      <w:r w:rsidRPr="00880C0F">
        <w:tab/>
      </w:r>
      <w:r w:rsidR="00FA729B" w:rsidRPr="00880C0F">
        <w:t>Physical channels/signals and procedure across SBFD and non-SBFD symbols</w:t>
      </w:r>
    </w:p>
    <w:p w14:paraId="450F91F8" w14:textId="77777777" w:rsidR="001D5394" w:rsidRPr="00EB115A" w:rsidRDefault="001D5394" w:rsidP="001D5394">
      <w:pPr>
        <w:rPr>
          <w:rFonts w:eastAsia="바탕"/>
          <w:lang w:val="en-US" w:eastAsia="ko-KR"/>
        </w:rPr>
      </w:pPr>
      <w:r w:rsidRPr="00EB115A">
        <w:rPr>
          <w:rFonts w:eastAsia="바탕"/>
          <w:lang w:val="en-US" w:eastAsia="ko-KR"/>
        </w:rPr>
        <w:t>In this section, we discuss the transmission behavior of physical channels/signals spanning across SBFD symbols and non-SBFD symbols, as well as the CSI reporting behavior for SBFD symbols and non-SBFD symbols.</w:t>
      </w:r>
    </w:p>
    <w:p w14:paraId="49B487A6" w14:textId="5496DC60" w:rsidR="00E53809" w:rsidRPr="001D5394" w:rsidRDefault="00E53809" w:rsidP="00E53809">
      <w:pPr>
        <w:rPr>
          <w:lang w:val="en-US" w:eastAsia="ko-KR"/>
        </w:rPr>
      </w:pPr>
    </w:p>
    <w:p w14:paraId="1B8C54C9" w14:textId="097DBCF3" w:rsidR="00AF40C0" w:rsidRPr="001D5394" w:rsidRDefault="00AF40C0" w:rsidP="001D5394">
      <w:pPr>
        <w:rPr>
          <w:rFonts w:eastAsia="바탕"/>
          <w:b/>
          <w:u w:val="single"/>
          <w:lang w:val="en-US" w:eastAsia="ko-KR"/>
        </w:rPr>
      </w:pPr>
      <w:r w:rsidRPr="001D5394">
        <w:rPr>
          <w:rFonts w:eastAsia="바탕"/>
          <w:b/>
          <w:u w:val="single"/>
          <w:lang w:val="en-US" w:eastAsia="ko-KR"/>
        </w:rPr>
        <w:lastRenderedPageBreak/>
        <w:t>Physical channels/signals across SBFD and non-SBFD symbols within a slot</w:t>
      </w:r>
    </w:p>
    <w:p w14:paraId="7DB03050" w14:textId="7E908894" w:rsidR="006D7907" w:rsidRDefault="006D7907" w:rsidP="006D7907">
      <w:pPr>
        <w:rPr>
          <w:rFonts w:eastAsia="바탕"/>
          <w:lang w:val="en-US" w:eastAsia="ko-KR"/>
        </w:rPr>
      </w:pPr>
    </w:p>
    <w:p w14:paraId="030A5FB6" w14:textId="21CD2527" w:rsidR="006D7907" w:rsidRDefault="006D7907" w:rsidP="006D7907">
      <w:pPr>
        <w:rPr>
          <w:rFonts w:eastAsia="바탕" w:hint="eastAsia"/>
          <w:lang w:val="en-US" w:eastAsia="ko-KR"/>
        </w:rPr>
      </w:pPr>
      <w:r>
        <w:rPr>
          <w:rFonts w:eastAsia="바탕"/>
          <w:lang w:val="en-US" w:eastAsia="ko-KR"/>
        </w:rPr>
        <w:t>F</w:t>
      </w:r>
      <w:r w:rsidRPr="00FD1ED0">
        <w:rPr>
          <w:rFonts w:eastAsia="바탕" w:hint="eastAsia"/>
          <w:lang w:val="en-US" w:eastAsia="ko-KR"/>
        </w:rPr>
        <w:t>or a physical channel/signal occasion mapped to SBFD and non-SBFD symbols within a slot</w:t>
      </w:r>
      <w:r>
        <w:rPr>
          <w:rFonts w:eastAsia="바탕"/>
          <w:lang w:val="en-US" w:eastAsia="ko-KR"/>
        </w:rPr>
        <w:t xml:space="preserve">, considering that it is hard to assume that </w:t>
      </w:r>
      <w:r w:rsidRPr="00112886">
        <w:rPr>
          <w:rFonts w:eastAsia="바탕"/>
          <w:lang w:val="en-US" w:eastAsia="ko-KR"/>
        </w:rPr>
        <w:t>phase continuity is maintained between SBFD and non-SBFD symbols</w:t>
      </w:r>
      <w:r>
        <w:rPr>
          <w:rFonts w:eastAsia="바탕"/>
          <w:lang w:val="en-US" w:eastAsia="ko-KR"/>
        </w:rPr>
        <w:t xml:space="preserve">, it is desirable that </w:t>
      </w:r>
      <w:r w:rsidRPr="00112886">
        <w:rPr>
          <w:rFonts w:eastAsia="바탕"/>
          <w:lang w:val="en-US" w:eastAsia="ko-KR"/>
        </w:rPr>
        <w:t>the symbols for transmitting a DL/UL signal/channel should be either all SBFD symbols or all non-SBFD symbols</w:t>
      </w:r>
      <w:r>
        <w:rPr>
          <w:rFonts w:eastAsia="바탕"/>
          <w:lang w:val="en-US" w:eastAsia="ko-KR"/>
        </w:rPr>
        <w:t xml:space="preserve"> within a slot</w:t>
      </w:r>
      <w:r w:rsidRPr="00112886">
        <w:rPr>
          <w:rFonts w:eastAsia="바탕"/>
          <w:lang w:val="en-US" w:eastAsia="ko-KR"/>
        </w:rPr>
        <w:t>.</w:t>
      </w:r>
    </w:p>
    <w:p w14:paraId="324D761D" w14:textId="77777777" w:rsidR="006D7907" w:rsidRDefault="006D7907" w:rsidP="006D7907">
      <w:pPr>
        <w:rPr>
          <w:rFonts w:eastAsia="바탕"/>
          <w:lang w:val="en-US" w:eastAsia="ko-KR"/>
        </w:rPr>
      </w:pPr>
      <w:r w:rsidRPr="00741AFF">
        <w:rPr>
          <w:rFonts w:eastAsia="바탕"/>
          <w:lang w:val="en-US" w:eastAsia="ko-KR"/>
        </w:rPr>
        <w:t xml:space="preserve">To ensure that the symbol resources for transmitting a DL/UL signal/channel within </w:t>
      </w:r>
      <w:r>
        <w:rPr>
          <w:rFonts w:eastAsia="바탕"/>
          <w:lang w:val="en-US" w:eastAsia="ko-KR"/>
        </w:rPr>
        <w:t>a</w:t>
      </w:r>
      <w:r w:rsidRPr="00741AFF">
        <w:rPr>
          <w:rFonts w:eastAsia="바탕"/>
          <w:lang w:val="en-US" w:eastAsia="ko-KR"/>
        </w:rPr>
        <w:t xml:space="preserve"> slot are composed entirely of either SBFD symbols or non-SBFD symbols, </w:t>
      </w:r>
      <w:r>
        <w:rPr>
          <w:rFonts w:eastAsia="바탕"/>
          <w:lang w:val="en-US" w:eastAsia="ko-KR"/>
        </w:rPr>
        <w:t>several</w:t>
      </w:r>
      <w:r w:rsidRPr="00741AFF">
        <w:rPr>
          <w:rFonts w:eastAsia="바탕"/>
          <w:lang w:val="en-US" w:eastAsia="ko-KR"/>
        </w:rPr>
        <w:t xml:space="preserve"> methods could be considered</w:t>
      </w:r>
      <w:r>
        <w:rPr>
          <w:rFonts w:eastAsia="바탕"/>
          <w:lang w:val="en-US" w:eastAsia="ko-KR"/>
        </w:rPr>
        <w:t>.</w:t>
      </w:r>
    </w:p>
    <w:p w14:paraId="60B8FD6A" w14:textId="1B5028B0" w:rsidR="006D7907" w:rsidRPr="004B3F37" w:rsidRDefault="006D7907" w:rsidP="003D09AA">
      <w:pPr>
        <w:pStyle w:val="ac"/>
        <w:numPr>
          <w:ilvl w:val="0"/>
          <w:numId w:val="37"/>
        </w:numPr>
        <w:ind w:leftChars="0"/>
        <w:rPr>
          <w:rFonts w:eastAsia="바탕"/>
          <w:lang w:val="en-US" w:eastAsia="ko-KR"/>
        </w:rPr>
      </w:pPr>
      <w:r w:rsidRPr="004B3F37">
        <w:rPr>
          <w:rFonts w:eastAsia="바탕"/>
          <w:lang w:val="en-US" w:eastAsia="ko-KR"/>
        </w:rPr>
        <w:t>For PDSCH, PDCCH, CSI-RS, PUSCH with repetition type A, PUCCH</w:t>
      </w:r>
      <w:r>
        <w:rPr>
          <w:rFonts w:eastAsia="바탕"/>
          <w:lang w:val="en-US" w:eastAsia="ko-KR"/>
        </w:rPr>
        <w:t>, and SRS</w:t>
      </w:r>
      <w:r w:rsidRPr="004B3F37">
        <w:rPr>
          <w:rFonts w:eastAsia="바탕"/>
          <w:lang w:val="en-US" w:eastAsia="ko-KR"/>
        </w:rPr>
        <w:t>, if the symbol resources allocated in a slot contain both SBFD symbols and non-SBFD symbols, the UE does not perform the transmission/reception of the physical channel/signal in that slot.</w:t>
      </w:r>
    </w:p>
    <w:p w14:paraId="0442A1EA" w14:textId="78F5789D" w:rsidR="006D7907" w:rsidRPr="004B3F37" w:rsidRDefault="006D7907" w:rsidP="003D09AA">
      <w:pPr>
        <w:pStyle w:val="ac"/>
        <w:numPr>
          <w:ilvl w:val="0"/>
          <w:numId w:val="37"/>
        </w:numPr>
        <w:ind w:leftChars="0"/>
        <w:rPr>
          <w:rFonts w:eastAsia="바탕"/>
          <w:lang w:val="en-US" w:eastAsia="ko-KR"/>
        </w:rPr>
      </w:pPr>
      <w:r w:rsidRPr="004B3F37">
        <w:rPr>
          <w:rFonts w:eastAsia="바탕"/>
          <w:lang w:val="en-US" w:eastAsia="ko-KR"/>
        </w:rPr>
        <w:t xml:space="preserve">For PUSCH </w:t>
      </w:r>
      <w:r>
        <w:rPr>
          <w:rFonts w:eastAsia="바탕"/>
          <w:lang w:val="en-US" w:eastAsia="ko-KR"/>
        </w:rPr>
        <w:t xml:space="preserve">with </w:t>
      </w:r>
      <w:r w:rsidRPr="004B3F37">
        <w:rPr>
          <w:rFonts w:eastAsia="바탕"/>
          <w:lang w:val="en-US" w:eastAsia="ko-KR"/>
        </w:rPr>
        <w:t xml:space="preserve">repetition type B, considering </w:t>
      </w:r>
      <w:r>
        <w:rPr>
          <w:rFonts w:eastAsia="바탕"/>
          <w:lang w:val="en-US" w:eastAsia="ko-KR"/>
        </w:rPr>
        <w:t xml:space="preserve">it is used for </w:t>
      </w:r>
      <w:r w:rsidRPr="004B3F37">
        <w:rPr>
          <w:rFonts w:eastAsia="바탕"/>
          <w:lang w:val="en-US" w:eastAsia="ko-KR"/>
        </w:rPr>
        <w:t>latency</w:t>
      </w:r>
      <w:r>
        <w:rPr>
          <w:rFonts w:eastAsia="바탕"/>
          <w:lang w:val="en-US" w:eastAsia="ko-KR"/>
        </w:rPr>
        <w:t xml:space="preserve"> purpose</w:t>
      </w:r>
      <w:r w:rsidRPr="004B3F37">
        <w:rPr>
          <w:rFonts w:eastAsia="바탕"/>
          <w:lang w:val="en-US" w:eastAsia="ko-KR"/>
        </w:rPr>
        <w:t xml:space="preserve">, it is desirable to use as many symbols as possible for PUSCH transmission. In this </w:t>
      </w:r>
      <w:r>
        <w:rPr>
          <w:rFonts w:eastAsia="바탕"/>
          <w:lang w:val="en-US" w:eastAsia="ko-KR"/>
        </w:rPr>
        <w:t>case</w:t>
      </w:r>
      <w:r w:rsidRPr="004B3F37">
        <w:rPr>
          <w:rFonts w:eastAsia="바탕"/>
          <w:lang w:val="en-US" w:eastAsia="ko-KR"/>
        </w:rPr>
        <w:t>, if the symbol resources allocated for a specific nominal repetition contain both SBFD symbols and non-SBFD symbols, it can be considered that the UE divides the nominal repetition into actual repetitions based on the boundary between SBFD symbol and non-SBFD symbol.</w:t>
      </w:r>
    </w:p>
    <w:p w14:paraId="53BE66B4" w14:textId="0B4A4A2E" w:rsidR="006D7907" w:rsidRDefault="006D7907" w:rsidP="006D7907">
      <w:pPr>
        <w:rPr>
          <w:rFonts w:eastAsia="바탕"/>
          <w:lang w:val="en-US" w:eastAsia="ko-KR"/>
        </w:rPr>
      </w:pPr>
    </w:p>
    <w:p w14:paraId="3C0C74B8" w14:textId="0E77B33C" w:rsidR="006D7907" w:rsidRPr="006D7907" w:rsidRDefault="006D7907" w:rsidP="006D7907">
      <w:pPr>
        <w:rPr>
          <w:rFonts w:eastAsia="바탕"/>
          <w:b/>
          <w:i/>
          <w:lang w:eastAsia="ko-KR"/>
        </w:rPr>
      </w:pPr>
      <w:r w:rsidRPr="006D7907">
        <w:rPr>
          <w:rFonts w:eastAsia="바탕" w:hint="eastAsia"/>
          <w:b/>
          <w:i/>
          <w:lang w:val="en-US" w:eastAsia="ko-KR"/>
        </w:rPr>
        <w:t>P</w:t>
      </w:r>
      <w:r w:rsidRPr="006D7907">
        <w:rPr>
          <w:rFonts w:eastAsia="바탕"/>
          <w:b/>
          <w:i/>
          <w:lang w:val="en-US" w:eastAsia="ko-KR"/>
        </w:rPr>
        <w:t>roposal</w:t>
      </w:r>
      <w:r w:rsidR="002032B9">
        <w:rPr>
          <w:rFonts w:eastAsia="바탕"/>
          <w:b/>
          <w:i/>
          <w:lang w:val="en-US" w:eastAsia="ko-KR"/>
        </w:rPr>
        <w:t xml:space="preserve"> 20</w:t>
      </w:r>
      <w:r w:rsidRPr="006D7907">
        <w:rPr>
          <w:rFonts w:eastAsia="바탕"/>
          <w:b/>
          <w:i/>
          <w:lang w:val="en-US" w:eastAsia="ko-KR"/>
        </w:rPr>
        <w:t xml:space="preserve">: </w:t>
      </w:r>
      <w:r w:rsidR="00590AD9">
        <w:rPr>
          <w:rFonts w:eastAsia="바탕"/>
          <w:b/>
          <w:i/>
          <w:lang w:val="en-US" w:eastAsia="ko-KR"/>
        </w:rPr>
        <w:t xml:space="preserve">For </w:t>
      </w:r>
      <w:r w:rsidRPr="006D7907">
        <w:rPr>
          <w:rFonts w:eastAsia="바탕"/>
          <w:b/>
          <w:i/>
          <w:lang w:val="en-US" w:eastAsia="ko-KR"/>
        </w:rPr>
        <w:t>PDSCH</w:t>
      </w:r>
      <w:r w:rsidR="007631D7">
        <w:rPr>
          <w:rFonts w:eastAsia="바탕"/>
          <w:b/>
          <w:i/>
          <w:lang w:val="en-US" w:eastAsia="ko-KR"/>
        </w:rPr>
        <w:t xml:space="preserve">, </w:t>
      </w:r>
      <w:r w:rsidRPr="006D7907">
        <w:rPr>
          <w:rFonts w:eastAsia="바탕"/>
          <w:b/>
          <w:i/>
          <w:lang w:val="en-US" w:eastAsia="ko-KR"/>
        </w:rPr>
        <w:t>PDCCH</w:t>
      </w:r>
      <w:r w:rsidR="007631D7">
        <w:rPr>
          <w:rFonts w:eastAsia="바탕"/>
          <w:b/>
          <w:i/>
          <w:lang w:val="en-US" w:eastAsia="ko-KR"/>
        </w:rPr>
        <w:t xml:space="preserve">, </w:t>
      </w:r>
      <w:r w:rsidRPr="006D7907">
        <w:rPr>
          <w:rFonts w:eastAsia="바탕"/>
          <w:b/>
          <w:i/>
          <w:lang w:val="en-US" w:eastAsia="ko-KR"/>
        </w:rPr>
        <w:t>CSI-RS</w:t>
      </w:r>
      <w:r w:rsidR="007631D7">
        <w:rPr>
          <w:rFonts w:eastAsia="바탕"/>
          <w:b/>
          <w:i/>
          <w:lang w:val="en-US" w:eastAsia="ko-KR"/>
        </w:rPr>
        <w:t xml:space="preserve">, </w:t>
      </w:r>
      <w:r w:rsidRPr="006D7907">
        <w:rPr>
          <w:rFonts w:eastAsia="바탕"/>
          <w:b/>
          <w:i/>
          <w:lang w:val="en-US" w:eastAsia="ko-KR"/>
        </w:rPr>
        <w:t>PUSCH</w:t>
      </w:r>
      <w:r w:rsidR="007631D7">
        <w:rPr>
          <w:rFonts w:eastAsia="바탕"/>
          <w:b/>
          <w:i/>
          <w:lang w:val="en-US" w:eastAsia="ko-KR"/>
        </w:rPr>
        <w:t xml:space="preserve">, </w:t>
      </w:r>
      <w:r w:rsidRPr="006D7907">
        <w:rPr>
          <w:rFonts w:eastAsia="바탕"/>
          <w:b/>
          <w:i/>
          <w:lang w:val="en-US" w:eastAsia="ko-KR"/>
        </w:rPr>
        <w:t>PUCCH</w:t>
      </w:r>
      <w:r w:rsidR="007631D7">
        <w:rPr>
          <w:rFonts w:eastAsia="바탕"/>
          <w:b/>
          <w:i/>
          <w:lang w:val="en-US" w:eastAsia="ko-KR"/>
        </w:rPr>
        <w:t xml:space="preserve">, and </w:t>
      </w:r>
      <w:r w:rsidRPr="006D7907">
        <w:rPr>
          <w:rFonts w:eastAsia="바탕" w:hint="eastAsia"/>
          <w:b/>
          <w:i/>
          <w:lang w:val="en-US" w:eastAsia="ko-KR"/>
        </w:rPr>
        <w:t>S</w:t>
      </w:r>
      <w:r w:rsidRPr="006D7907">
        <w:rPr>
          <w:rFonts w:eastAsia="바탕"/>
          <w:b/>
          <w:i/>
          <w:lang w:val="en-US" w:eastAsia="ko-KR"/>
        </w:rPr>
        <w:t>RS</w:t>
      </w:r>
      <w:r w:rsidRPr="006D7907">
        <w:rPr>
          <w:rFonts w:eastAsia="바탕" w:hint="eastAsia"/>
          <w:b/>
          <w:i/>
          <w:lang w:val="en-US" w:eastAsia="ko-KR"/>
        </w:rPr>
        <w:t>,</w:t>
      </w:r>
      <w:r w:rsidRPr="006D7907">
        <w:rPr>
          <w:rFonts w:eastAsia="바탕"/>
          <w:b/>
          <w:i/>
          <w:lang w:val="en-US" w:eastAsia="ko-KR"/>
        </w:rPr>
        <w:t xml:space="preserve"> for a physical channel/signal with transmission/reception occasion mapped to SBFD and non-SBFD symbols within a slot, SBFD aware UE does not transmit or receive the physical channel/signal within the slot.</w:t>
      </w:r>
    </w:p>
    <w:p w14:paraId="2ADB9592" w14:textId="09238F3C" w:rsidR="006D7907" w:rsidRPr="007631D7" w:rsidRDefault="006D7907" w:rsidP="006D7907">
      <w:pPr>
        <w:rPr>
          <w:rFonts w:eastAsia="바탕"/>
          <w:b/>
          <w:i/>
          <w:lang w:val="en-US" w:eastAsia="ko-KR"/>
        </w:rPr>
      </w:pPr>
      <w:r w:rsidRPr="007631D7">
        <w:rPr>
          <w:rFonts w:eastAsia="바탕" w:hint="eastAsia"/>
          <w:b/>
          <w:i/>
          <w:lang w:val="en-US" w:eastAsia="ko-KR"/>
        </w:rPr>
        <w:t>P</w:t>
      </w:r>
      <w:r w:rsidRPr="007631D7">
        <w:rPr>
          <w:rFonts w:eastAsia="바탕"/>
          <w:b/>
          <w:i/>
          <w:lang w:val="en-US" w:eastAsia="ko-KR"/>
        </w:rPr>
        <w:t>roposa</w:t>
      </w:r>
      <w:r w:rsidR="002032B9" w:rsidRPr="007631D7">
        <w:rPr>
          <w:rFonts w:eastAsia="바탕" w:hint="eastAsia"/>
          <w:b/>
          <w:i/>
          <w:lang w:val="en-US" w:eastAsia="ko-KR"/>
        </w:rPr>
        <w:t>l</w:t>
      </w:r>
      <w:r w:rsidR="002032B9" w:rsidRPr="007631D7">
        <w:rPr>
          <w:rFonts w:eastAsia="바탕"/>
          <w:b/>
          <w:i/>
          <w:lang w:val="en-US" w:eastAsia="ko-KR"/>
        </w:rPr>
        <w:t xml:space="preserve"> 21</w:t>
      </w:r>
      <w:r w:rsidRPr="007631D7">
        <w:rPr>
          <w:rFonts w:eastAsia="바탕"/>
          <w:b/>
          <w:i/>
          <w:lang w:val="en-US" w:eastAsia="ko-KR"/>
        </w:rPr>
        <w:t xml:space="preserve">: </w:t>
      </w:r>
      <w:r w:rsidR="007631D7" w:rsidRPr="007631D7">
        <w:rPr>
          <w:rFonts w:eastAsia="바탕"/>
          <w:b/>
          <w:i/>
          <w:lang w:val="en-US" w:eastAsia="ko-KR"/>
        </w:rPr>
        <w:t>For PUSCH repetition type B, if a particular nominal repetition contains SBFD and non-SBFD symbols, divide the actual repetition based on the boundary between SBFD symbol and non-SBFD symbol.</w:t>
      </w:r>
    </w:p>
    <w:p w14:paraId="34764975" w14:textId="77777777" w:rsidR="007631D7" w:rsidRPr="006D7907" w:rsidRDefault="007631D7" w:rsidP="006D7907">
      <w:pPr>
        <w:rPr>
          <w:rFonts w:eastAsia="바탕" w:hint="eastAsia"/>
          <w:lang w:val="en-US" w:eastAsia="ko-KR"/>
        </w:rPr>
      </w:pPr>
    </w:p>
    <w:p w14:paraId="6D740685" w14:textId="77777777" w:rsidR="00817F7D" w:rsidRPr="001D5394" w:rsidRDefault="00817F7D" w:rsidP="001D5394">
      <w:pPr>
        <w:rPr>
          <w:rFonts w:eastAsia="바탕"/>
          <w:b/>
          <w:u w:val="single"/>
          <w:lang w:val="en-US" w:eastAsia="ko-KR"/>
        </w:rPr>
      </w:pPr>
      <w:r w:rsidRPr="001D5394">
        <w:rPr>
          <w:rFonts w:eastAsia="바탕"/>
          <w:b/>
          <w:u w:val="single"/>
          <w:lang w:val="en-US" w:eastAsia="ko-KR"/>
        </w:rPr>
        <w:t>Physical channels/signals across SBFD and non-SBFD symbols in different slots</w:t>
      </w:r>
    </w:p>
    <w:p w14:paraId="0B7A9D6C" w14:textId="6F14E25A" w:rsidR="00F31268" w:rsidRDefault="00F31268" w:rsidP="00F31268">
      <w:pPr>
        <w:rPr>
          <w:rFonts w:eastAsia="바탕"/>
          <w:lang w:val="en-US" w:eastAsia="ko-KR"/>
        </w:rPr>
      </w:pPr>
    </w:p>
    <w:p w14:paraId="0C4A2290" w14:textId="77777777" w:rsidR="00F31268" w:rsidRPr="00183594" w:rsidRDefault="00F31268" w:rsidP="00F31268">
      <w:pPr>
        <w:rPr>
          <w:lang w:val="x-none" w:eastAsia="ko-KR"/>
        </w:rPr>
      </w:pPr>
      <w:r>
        <w:rPr>
          <w:rFonts w:eastAsia="바탕"/>
          <w:lang w:val="en-US" w:eastAsia="ko-KR"/>
        </w:rPr>
        <w:t xml:space="preserve">Based on </w:t>
      </w:r>
      <w:r w:rsidRPr="00FD1ED0">
        <w:rPr>
          <w:rFonts w:eastAsia="바탕" w:hint="eastAsia"/>
          <w:lang w:val="en-US" w:eastAsia="ko-KR"/>
        </w:rPr>
        <w:t>T</w:t>
      </w:r>
      <w:r w:rsidRPr="00FD1ED0">
        <w:rPr>
          <w:rFonts w:eastAsia="바탕"/>
          <w:lang w:val="en-US" w:eastAsia="ko-KR"/>
        </w:rPr>
        <w:t>R 38.858</w:t>
      </w:r>
      <w:r w:rsidRPr="00FD1ED0">
        <w:rPr>
          <w:rFonts w:eastAsia="바탕" w:hint="eastAsia"/>
          <w:lang w:val="en-US" w:eastAsia="ko-KR"/>
        </w:rPr>
        <w:t>,</w:t>
      </w:r>
      <w:r w:rsidRPr="00FD1ED0">
        <w:rPr>
          <w:rFonts w:eastAsia="바탕"/>
          <w:lang w:val="en-US" w:eastAsia="ko-KR"/>
        </w:rPr>
        <w:t xml:space="preserve"> </w:t>
      </w:r>
      <w:r>
        <w:rPr>
          <w:rFonts w:eastAsia="바탕"/>
          <w:lang w:val="en-US" w:eastAsia="ko-KR"/>
        </w:rPr>
        <w:t>f</w:t>
      </w:r>
      <w:r w:rsidRPr="00183594">
        <w:rPr>
          <w:lang w:val="x-none" w:eastAsia="ko-KR"/>
        </w:rPr>
        <w:t>or UL transmissions and DL receptions across SBFD symbols and non-SBFD symbols in different slots (each transmission/reception within a slot has either all SBFD or all non-SBFD symbols), the following options are studied for SBFD-aware U</w:t>
      </w:r>
      <w:r>
        <w:rPr>
          <w:lang w:val="x-none" w:eastAsia="ko-KR"/>
        </w:rPr>
        <w:t>Es [2].</w:t>
      </w:r>
    </w:p>
    <w:p w14:paraId="131C9401" w14:textId="77777777" w:rsidR="00F31268" w:rsidRPr="00183594" w:rsidRDefault="00F31268" w:rsidP="003D09AA">
      <w:pPr>
        <w:pStyle w:val="ac"/>
        <w:numPr>
          <w:ilvl w:val="0"/>
          <w:numId w:val="36"/>
        </w:numPr>
        <w:ind w:leftChars="0"/>
        <w:rPr>
          <w:rFonts w:eastAsia="바탕"/>
          <w:lang w:val="en-US" w:eastAsia="ko-KR"/>
        </w:rPr>
      </w:pPr>
      <w:r w:rsidRPr="00183594">
        <w:rPr>
          <w:rFonts w:eastAsia="바탕"/>
          <w:lang w:val="en-US" w:eastAsia="ko-KR"/>
        </w:rPr>
        <w:t>Option 1: The transmissions/receptions are restricted to SBFD symbols only or non-SBFD symbols only</w:t>
      </w:r>
    </w:p>
    <w:p w14:paraId="4A66ABDA" w14:textId="77777777" w:rsidR="00F31268" w:rsidRPr="00183594" w:rsidRDefault="00F31268" w:rsidP="003D09AA">
      <w:pPr>
        <w:pStyle w:val="ac"/>
        <w:numPr>
          <w:ilvl w:val="0"/>
          <w:numId w:val="36"/>
        </w:numPr>
        <w:ind w:leftChars="0"/>
        <w:rPr>
          <w:rFonts w:eastAsia="바탕"/>
          <w:lang w:val="en-US" w:eastAsia="ko-KR"/>
        </w:rPr>
      </w:pPr>
      <w:r w:rsidRPr="00183594">
        <w:rPr>
          <w:rFonts w:eastAsia="바탕"/>
          <w:lang w:val="en-US" w:eastAsia="ko-KR"/>
        </w:rPr>
        <w:t>Option 2: The transmissions/receptions can be in SBFD symbols and non-SBFD symbols</w:t>
      </w:r>
    </w:p>
    <w:p w14:paraId="20C89C51" w14:textId="77777777" w:rsidR="0069244F" w:rsidRDefault="0069244F" w:rsidP="00743A20">
      <w:pPr>
        <w:rPr>
          <w:rFonts w:eastAsia="바탕"/>
          <w:lang w:val="en-US" w:eastAsia="ko-KR"/>
        </w:rPr>
      </w:pPr>
    </w:p>
    <w:p w14:paraId="247FDE45" w14:textId="77777777" w:rsidR="0069244F" w:rsidRDefault="0069244F" w:rsidP="0069244F">
      <w:pPr>
        <w:rPr>
          <w:lang w:eastAsia="ko-KR"/>
        </w:rPr>
      </w:pPr>
      <w:r w:rsidRPr="00743A20">
        <w:rPr>
          <w:rFonts w:eastAsia="바탕"/>
          <w:lang w:val="en-US" w:eastAsia="ko-KR"/>
        </w:rPr>
        <w:t xml:space="preserve">Option 1 has the advantage of simplifying the transmission and reception process and minimizing the impact on specifications. However, it </w:t>
      </w:r>
      <w:r w:rsidRPr="00616F3C">
        <w:rPr>
          <w:lang w:eastAsia="ko-KR"/>
        </w:rPr>
        <w:t xml:space="preserve">may increase the transmission/reception latency if the transmission/reception in the other symbol type is postponed and may degrade the performance if the transmission/reception in the other symbol type is dropped. </w:t>
      </w:r>
    </w:p>
    <w:p w14:paraId="4E93E6E5" w14:textId="053F417E" w:rsidR="00743A20" w:rsidRDefault="00743A20" w:rsidP="00743A20">
      <w:pPr>
        <w:rPr>
          <w:rFonts w:eastAsia="바탕"/>
          <w:lang w:val="en-US" w:eastAsia="ko-KR"/>
        </w:rPr>
      </w:pPr>
      <w:r w:rsidRPr="00616F3C">
        <w:rPr>
          <w:lang w:eastAsia="ko-KR"/>
        </w:rPr>
        <w:t xml:space="preserve">Option 2 may reduce the transmission/reception latency and improve </w:t>
      </w:r>
      <w:r w:rsidRPr="00743A20">
        <w:rPr>
          <w:rFonts w:eastAsia="바탕"/>
          <w:lang w:val="en-US" w:eastAsia="ko-KR"/>
        </w:rPr>
        <w:t xml:space="preserve">coverage, </w:t>
      </w:r>
      <w:r w:rsidRPr="00743A20">
        <w:rPr>
          <w:rFonts w:eastAsia="바탕" w:hint="eastAsia"/>
          <w:lang w:val="en-US" w:eastAsia="ko-KR"/>
        </w:rPr>
        <w:t>b</w:t>
      </w:r>
      <w:r w:rsidRPr="00743A20">
        <w:rPr>
          <w:rFonts w:eastAsia="바탕"/>
          <w:lang w:val="en-US" w:eastAsia="ko-KR"/>
        </w:rPr>
        <w:t xml:space="preserve">ut </w:t>
      </w:r>
      <w:r w:rsidRPr="00743A20">
        <w:rPr>
          <w:rFonts w:eastAsia="바탕" w:hint="eastAsia"/>
          <w:lang w:val="en-US" w:eastAsia="ko-KR"/>
        </w:rPr>
        <w:t>it may</w:t>
      </w:r>
      <w:r w:rsidRPr="00743A20">
        <w:rPr>
          <w:rFonts w:eastAsia="바탕"/>
          <w:lang w:val="en-US" w:eastAsia="ko-KR"/>
        </w:rPr>
        <w:t xml:space="preserve"> require additional specification efforts.</w:t>
      </w:r>
    </w:p>
    <w:p w14:paraId="3D19901B" w14:textId="77777777" w:rsidR="0069244F" w:rsidRDefault="0069244F" w:rsidP="00743A20">
      <w:pPr>
        <w:rPr>
          <w:rFonts w:eastAsia="바탕"/>
          <w:lang w:val="en-US" w:eastAsia="ko-KR"/>
        </w:rPr>
      </w:pPr>
      <w:r w:rsidRPr="001A2D5C">
        <w:rPr>
          <w:rFonts w:eastAsia="바탕"/>
          <w:lang w:val="en-US" w:eastAsia="ko-KR"/>
        </w:rPr>
        <w:t>When considering the advantages and disadvantages of the two options, it may be more beneficial to apply different options depending on the type of signal/channel, rather than applying a specific option to all signal/channels.</w:t>
      </w:r>
      <w:r>
        <w:rPr>
          <w:rFonts w:eastAsia="바탕"/>
          <w:lang w:val="en-US" w:eastAsia="ko-KR"/>
        </w:rPr>
        <w:t xml:space="preserve"> </w:t>
      </w:r>
    </w:p>
    <w:p w14:paraId="7F014F11" w14:textId="41983794" w:rsidR="002949E6" w:rsidRDefault="002949E6" w:rsidP="003D09AA">
      <w:pPr>
        <w:pStyle w:val="ac"/>
        <w:numPr>
          <w:ilvl w:val="0"/>
          <w:numId w:val="34"/>
        </w:numPr>
        <w:ind w:leftChars="0"/>
        <w:rPr>
          <w:rFonts w:eastAsia="바탕"/>
          <w:lang w:val="en-US" w:eastAsia="ko-KR"/>
        </w:rPr>
      </w:pPr>
      <w:r w:rsidRPr="002949E6">
        <w:rPr>
          <w:rFonts w:eastAsia="바탕"/>
          <w:lang w:val="en-US" w:eastAsia="ko-KR"/>
        </w:rPr>
        <w:t xml:space="preserve">For CSI-RS or SRS, Option 1 can </w:t>
      </w:r>
      <w:r>
        <w:rPr>
          <w:rFonts w:eastAsia="바탕"/>
          <w:lang w:val="en-US" w:eastAsia="ko-KR"/>
        </w:rPr>
        <w:t xml:space="preserve">be adopted to </w:t>
      </w:r>
      <w:r w:rsidRPr="002949E6">
        <w:rPr>
          <w:rFonts w:eastAsia="바탕"/>
          <w:lang w:val="en-US" w:eastAsia="ko-KR"/>
        </w:rPr>
        <w:t>restrict CSI-RS/SRS resources to be transmitted only through SBFD symbols or non-SBFD symbols</w:t>
      </w:r>
      <w:r>
        <w:rPr>
          <w:rFonts w:eastAsia="바탕"/>
          <w:lang w:val="en-US" w:eastAsia="ko-KR"/>
        </w:rPr>
        <w:t xml:space="preserve">, since measurement of SBFD symbols and non-SBFD symbols should be performed </w:t>
      </w:r>
      <w:r w:rsidRPr="002949E6">
        <w:rPr>
          <w:rFonts w:eastAsia="바탕"/>
          <w:lang w:val="en-US" w:eastAsia="ko-KR"/>
        </w:rPr>
        <w:t>independently</w:t>
      </w:r>
      <w:r>
        <w:rPr>
          <w:rFonts w:eastAsia="바탕"/>
          <w:lang w:val="en-US" w:eastAsia="ko-KR"/>
        </w:rPr>
        <w:t>.</w:t>
      </w:r>
    </w:p>
    <w:p w14:paraId="599990F5" w14:textId="23B036F0" w:rsidR="002949E6" w:rsidRPr="002949E6" w:rsidRDefault="002949E6" w:rsidP="003D09AA">
      <w:pPr>
        <w:pStyle w:val="ac"/>
        <w:numPr>
          <w:ilvl w:val="0"/>
          <w:numId w:val="34"/>
        </w:numPr>
        <w:ind w:leftChars="0"/>
        <w:rPr>
          <w:rFonts w:eastAsia="바탕"/>
          <w:lang w:val="en-US" w:eastAsia="ko-KR"/>
        </w:rPr>
      </w:pPr>
      <w:r>
        <w:rPr>
          <w:rFonts w:eastAsia="바탕"/>
          <w:lang w:val="en-US" w:eastAsia="ko-KR"/>
        </w:rPr>
        <w:lastRenderedPageBreak/>
        <w:t>F</w:t>
      </w:r>
      <w:r w:rsidRPr="002949E6">
        <w:rPr>
          <w:rFonts w:eastAsia="바탕"/>
          <w:lang w:val="en-US" w:eastAsia="ko-KR"/>
        </w:rPr>
        <w:t xml:space="preserve">or PUSCH or PUCCH transmission, Option 2 can </w:t>
      </w:r>
      <w:r>
        <w:rPr>
          <w:rFonts w:eastAsia="바탕"/>
          <w:lang w:val="en-US" w:eastAsia="ko-KR"/>
        </w:rPr>
        <w:t>be supported to obtain</w:t>
      </w:r>
      <w:r w:rsidRPr="002949E6">
        <w:rPr>
          <w:rFonts w:eastAsia="바탕"/>
          <w:lang w:val="en-US" w:eastAsia="ko-KR"/>
        </w:rPr>
        <w:t xml:space="preserve"> benefits such as enhanced coverage and reduced latency.</w:t>
      </w:r>
    </w:p>
    <w:p w14:paraId="6711465B" w14:textId="3772588B" w:rsidR="002949E6" w:rsidRDefault="002949E6" w:rsidP="003D09AA">
      <w:pPr>
        <w:pStyle w:val="ac"/>
        <w:numPr>
          <w:ilvl w:val="0"/>
          <w:numId w:val="34"/>
        </w:numPr>
        <w:ind w:leftChars="0"/>
        <w:rPr>
          <w:rFonts w:eastAsia="바탕"/>
          <w:lang w:val="en-US" w:eastAsia="ko-KR"/>
        </w:rPr>
      </w:pPr>
      <w:r w:rsidRPr="002949E6">
        <w:rPr>
          <w:rFonts w:eastAsia="바탕"/>
          <w:lang w:val="en-US" w:eastAsia="ko-KR"/>
        </w:rPr>
        <w:t xml:space="preserve">However, it's not always the case that Option 2 is applied. Depending on the situation, either Option 1 or Option 2 could be considered. </w:t>
      </w:r>
      <w:r w:rsidR="00F92732" w:rsidRPr="00F92732">
        <w:rPr>
          <w:rFonts w:eastAsia="바탕"/>
          <w:lang w:val="en-US" w:eastAsia="ko-KR"/>
        </w:rPr>
        <w:t xml:space="preserve">For example, depending on UE capability or network signaling, either Option 1 or Option 2 could be </w:t>
      </w:r>
      <w:r w:rsidR="00F92732">
        <w:rPr>
          <w:rFonts w:eastAsia="바탕" w:hint="eastAsia"/>
          <w:lang w:val="en-US" w:eastAsia="ko-KR"/>
        </w:rPr>
        <w:t>a</w:t>
      </w:r>
      <w:r w:rsidR="00F92732">
        <w:rPr>
          <w:rFonts w:eastAsia="바탕"/>
          <w:lang w:val="en-US" w:eastAsia="ko-KR"/>
        </w:rPr>
        <w:t>pplied</w:t>
      </w:r>
      <w:r w:rsidR="00F92732" w:rsidRPr="00F92732">
        <w:rPr>
          <w:rFonts w:eastAsia="바탕"/>
          <w:lang w:val="en-US" w:eastAsia="ko-KR"/>
        </w:rPr>
        <w:t>. Alternatively, another scenario could involve supporting Option 1 by default, with Option 2 being applied only in cases where there is minimal difference in UE behavior between SBFD and non-SBFD symbols.</w:t>
      </w:r>
    </w:p>
    <w:p w14:paraId="1AAC9645" w14:textId="6A0D864B" w:rsidR="0069244F" w:rsidRDefault="0069244F" w:rsidP="00743A20">
      <w:pPr>
        <w:rPr>
          <w:rFonts w:eastAsia="바탕"/>
          <w:lang w:val="en-US" w:eastAsia="ko-KR"/>
        </w:rPr>
      </w:pPr>
    </w:p>
    <w:p w14:paraId="1E1E382E" w14:textId="0CC494D3" w:rsidR="006212D7" w:rsidRPr="006212D7" w:rsidRDefault="0069244F" w:rsidP="00743A20">
      <w:pPr>
        <w:rPr>
          <w:b/>
          <w:i/>
          <w:lang w:val="x-none" w:eastAsia="ko-KR"/>
        </w:rPr>
      </w:pPr>
      <w:r w:rsidRPr="006212D7">
        <w:rPr>
          <w:rFonts w:eastAsia="바탕" w:hint="eastAsia"/>
          <w:b/>
          <w:i/>
          <w:lang w:val="en-US" w:eastAsia="ko-KR"/>
        </w:rPr>
        <w:t>P</w:t>
      </w:r>
      <w:r w:rsidRPr="006212D7">
        <w:rPr>
          <w:rFonts w:eastAsia="바탕"/>
          <w:b/>
          <w:i/>
          <w:lang w:val="en-US" w:eastAsia="ko-KR"/>
        </w:rPr>
        <w:t>roposa</w:t>
      </w:r>
      <w:r w:rsidR="000D64C1">
        <w:rPr>
          <w:rFonts w:eastAsia="바탕"/>
          <w:b/>
          <w:i/>
          <w:lang w:val="en-US" w:eastAsia="ko-KR"/>
        </w:rPr>
        <w:t>l 22</w:t>
      </w:r>
      <w:r w:rsidRPr="006212D7">
        <w:rPr>
          <w:rFonts w:eastAsia="바탕"/>
          <w:b/>
          <w:i/>
          <w:lang w:val="en-US" w:eastAsia="ko-KR"/>
        </w:rPr>
        <w:t>:</w:t>
      </w:r>
      <w:r w:rsidR="00DD3F49" w:rsidRPr="006212D7">
        <w:rPr>
          <w:rFonts w:eastAsia="바탕"/>
          <w:b/>
          <w:i/>
          <w:lang w:val="en-US" w:eastAsia="ko-KR"/>
        </w:rPr>
        <w:t xml:space="preserve"> </w:t>
      </w:r>
      <w:r w:rsidR="006212D7" w:rsidRPr="006212D7">
        <w:rPr>
          <w:rFonts w:eastAsia="바탕"/>
          <w:b/>
          <w:i/>
          <w:lang w:val="en-US" w:eastAsia="ko-KR"/>
        </w:rPr>
        <w:t>F</w:t>
      </w:r>
      <w:r w:rsidR="006212D7" w:rsidRPr="006212D7">
        <w:rPr>
          <w:b/>
          <w:i/>
          <w:lang w:val="x-none" w:eastAsia="ko-KR"/>
        </w:rPr>
        <w:t xml:space="preserve">or UL transmissions and DL receptions across SBFD symbols and non-SBFD symbols in different slots, </w:t>
      </w:r>
    </w:p>
    <w:p w14:paraId="1FF48E69" w14:textId="3F625D0E" w:rsidR="006212D7" w:rsidRPr="006212D7" w:rsidRDefault="006212D7" w:rsidP="003D09AA">
      <w:pPr>
        <w:pStyle w:val="ac"/>
        <w:numPr>
          <w:ilvl w:val="0"/>
          <w:numId w:val="36"/>
        </w:numPr>
        <w:ind w:leftChars="0"/>
        <w:rPr>
          <w:rFonts w:eastAsia="바탕"/>
          <w:b/>
          <w:i/>
          <w:lang w:val="en-US" w:eastAsia="ko-KR"/>
        </w:rPr>
      </w:pPr>
      <w:r w:rsidRPr="006212D7">
        <w:rPr>
          <w:rFonts w:eastAsia="바탕" w:hint="eastAsia"/>
          <w:b/>
          <w:i/>
          <w:lang w:val="en-US" w:eastAsia="ko-KR"/>
        </w:rPr>
        <w:t>D</w:t>
      </w:r>
      <w:r w:rsidRPr="006212D7">
        <w:rPr>
          <w:rFonts w:eastAsia="바탕"/>
          <w:b/>
          <w:i/>
          <w:lang w:val="en-US" w:eastAsia="ko-KR"/>
        </w:rPr>
        <w:t>ifferent options can be applied depending on the type of signal/channel.</w:t>
      </w:r>
    </w:p>
    <w:p w14:paraId="6C3096A1" w14:textId="77777777" w:rsidR="006212D7" w:rsidRPr="006212D7" w:rsidRDefault="006212D7" w:rsidP="003D09AA">
      <w:pPr>
        <w:pStyle w:val="ac"/>
        <w:numPr>
          <w:ilvl w:val="1"/>
          <w:numId w:val="36"/>
        </w:numPr>
        <w:ind w:leftChars="0"/>
        <w:rPr>
          <w:rFonts w:eastAsia="바탕"/>
          <w:b/>
          <w:i/>
          <w:lang w:val="en-US" w:eastAsia="ko-KR"/>
        </w:rPr>
      </w:pPr>
      <w:r w:rsidRPr="006212D7">
        <w:rPr>
          <w:rFonts w:eastAsia="바탕"/>
          <w:b/>
          <w:i/>
          <w:lang w:val="en-US" w:eastAsia="ko-KR"/>
        </w:rPr>
        <w:t>Option 1: The transmissions/receptions are restricted to SBFD symbols only or non-SBFD symbols only</w:t>
      </w:r>
    </w:p>
    <w:p w14:paraId="1F0F91E1" w14:textId="3B98A872" w:rsidR="006212D7" w:rsidRPr="006212D7" w:rsidRDefault="006212D7" w:rsidP="003D09AA">
      <w:pPr>
        <w:pStyle w:val="ac"/>
        <w:numPr>
          <w:ilvl w:val="1"/>
          <w:numId w:val="36"/>
        </w:numPr>
        <w:ind w:leftChars="0"/>
        <w:rPr>
          <w:rFonts w:eastAsia="바탕"/>
          <w:b/>
          <w:i/>
          <w:lang w:val="en-US" w:eastAsia="ko-KR"/>
        </w:rPr>
      </w:pPr>
      <w:r w:rsidRPr="006212D7">
        <w:rPr>
          <w:rFonts w:eastAsia="바탕"/>
          <w:b/>
          <w:i/>
          <w:lang w:val="en-US" w:eastAsia="ko-KR"/>
        </w:rPr>
        <w:t>Option 2: The transmissions/receptions can be in SBFD symbols and non-SBFD symbols</w:t>
      </w:r>
    </w:p>
    <w:p w14:paraId="07706F76" w14:textId="698EFFED" w:rsidR="006212D7" w:rsidRPr="006212D7" w:rsidRDefault="006212D7" w:rsidP="003D09AA">
      <w:pPr>
        <w:pStyle w:val="ac"/>
        <w:numPr>
          <w:ilvl w:val="0"/>
          <w:numId w:val="36"/>
        </w:numPr>
        <w:ind w:leftChars="0"/>
        <w:rPr>
          <w:rFonts w:eastAsia="바탕"/>
          <w:b/>
          <w:i/>
          <w:lang w:val="en-US" w:eastAsia="ko-KR"/>
        </w:rPr>
      </w:pPr>
      <w:r w:rsidRPr="006212D7">
        <w:rPr>
          <w:rFonts w:eastAsia="바탕"/>
          <w:b/>
          <w:i/>
          <w:lang w:val="en-US" w:eastAsia="ko-KR"/>
        </w:rPr>
        <w:t>Option 1 is applied at least for CSI-RS and SRS</w:t>
      </w:r>
      <w:r>
        <w:rPr>
          <w:rFonts w:eastAsia="바탕"/>
          <w:b/>
          <w:i/>
          <w:lang w:val="en-US" w:eastAsia="ko-KR"/>
        </w:rPr>
        <w:t>.</w:t>
      </w:r>
    </w:p>
    <w:p w14:paraId="7F70C6A6" w14:textId="69C9BE5A" w:rsidR="006212D7" w:rsidRPr="006212D7" w:rsidRDefault="006212D7" w:rsidP="003D09AA">
      <w:pPr>
        <w:pStyle w:val="ac"/>
        <w:numPr>
          <w:ilvl w:val="0"/>
          <w:numId w:val="36"/>
        </w:numPr>
        <w:ind w:leftChars="0"/>
        <w:rPr>
          <w:rFonts w:eastAsia="바탕"/>
          <w:b/>
          <w:i/>
          <w:lang w:val="en-US" w:eastAsia="ko-KR"/>
        </w:rPr>
      </w:pPr>
      <w:r>
        <w:rPr>
          <w:rFonts w:eastAsia="바탕"/>
          <w:b/>
          <w:i/>
          <w:lang w:val="en-US" w:eastAsia="ko-KR"/>
        </w:rPr>
        <w:t>B</w:t>
      </w:r>
      <w:r>
        <w:rPr>
          <w:rFonts w:eastAsia="바탕" w:hint="eastAsia"/>
          <w:b/>
          <w:i/>
          <w:lang w:val="en-US" w:eastAsia="ko-KR"/>
        </w:rPr>
        <w:t xml:space="preserve">oth </w:t>
      </w:r>
      <w:r>
        <w:rPr>
          <w:rFonts w:eastAsia="바탕"/>
          <w:b/>
          <w:i/>
          <w:lang w:val="en-US" w:eastAsia="ko-KR"/>
        </w:rPr>
        <w:t xml:space="preserve">of </w:t>
      </w:r>
      <w:r w:rsidRPr="006212D7">
        <w:rPr>
          <w:rFonts w:eastAsia="바탕"/>
          <w:b/>
          <w:i/>
          <w:lang w:val="en-US" w:eastAsia="ko-KR"/>
        </w:rPr>
        <w:t xml:space="preserve">Option 1 and </w:t>
      </w:r>
      <w:r w:rsidRPr="006212D7">
        <w:rPr>
          <w:rFonts w:eastAsia="바탕" w:hint="eastAsia"/>
          <w:b/>
          <w:i/>
          <w:lang w:val="en-US" w:eastAsia="ko-KR"/>
        </w:rPr>
        <w:t>O</w:t>
      </w:r>
      <w:r w:rsidRPr="006212D7">
        <w:rPr>
          <w:rFonts w:eastAsia="바탕"/>
          <w:b/>
          <w:i/>
          <w:lang w:val="en-US" w:eastAsia="ko-KR"/>
        </w:rPr>
        <w:t>ption 2 are supported for PUCCH and PUSCH</w:t>
      </w:r>
      <w:r>
        <w:rPr>
          <w:rFonts w:eastAsia="바탕"/>
          <w:b/>
          <w:i/>
          <w:lang w:val="en-US" w:eastAsia="ko-KR"/>
        </w:rPr>
        <w:t>.</w:t>
      </w:r>
    </w:p>
    <w:p w14:paraId="55AB42EF" w14:textId="33454BB0" w:rsidR="0069244F" w:rsidRDefault="0069244F" w:rsidP="00743A20">
      <w:pPr>
        <w:rPr>
          <w:rFonts w:eastAsia="바탕"/>
          <w:lang w:val="en-US" w:eastAsia="ko-KR"/>
        </w:rPr>
      </w:pPr>
    </w:p>
    <w:p w14:paraId="546FFB41" w14:textId="634EFCA8" w:rsidR="00F92732" w:rsidRDefault="002C3973" w:rsidP="00743A20">
      <w:pPr>
        <w:rPr>
          <w:rFonts w:eastAsia="바탕"/>
          <w:lang w:val="en-US" w:eastAsia="ko-KR"/>
        </w:rPr>
      </w:pPr>
      <w:r w:rsidRPr="002C3973">
        <w:rPr>
          <w:rFonts w:eastAsia="바탕"/>
          <w:lang w:val="en-US" w:eastAsia="ko-KR"/>
        </w:rPr>
        <w:t xml:space="preserve">When Option 1 is applied for PUSCH and PUCCH repetition, the repetition operation occurs exclusively in either SBFD symbols or non-SBFD symbols. If the repetition occurs only in SBFD symbols, then PUSCH/PUCCH transmission does not take place in non-SBFD symbols. Therefore, for PUSCH repetition A with available slot counting or PUCCH repetition, modifications are required in the method of </w:t>
      </w:r>
      <w:r>
        <w:rPr>
          <w:rFonts w:eastAsia="바탕" w:hint="eastAsia"/>
          <w:lang w:val="en-US" w:eastAsia="ko-KR"/>
        </w:rPr>
        <w:t xml:space="preserve">consisting </w:t>
      </w:r>
      <w:r w:rsidRPr="002C3973">
        <w:rPr>
          <w:rFonts w:eastAsia="바탕"/>
          <w:lang w:val="en-US" w:eastAsia="ko-KR"/>
        </w:rPr>
        <w:t xml:space="preserve">slot resources for PUSCH/PUCCH repetition to include only slots composed of SBFD </w:t>
      </w:r>
      <w:r>
        <w:rPr>
          <w:rFonts w:eastAsia="바탕"/>
          <w:lang w:val="en-US" w:eastAsia="ko-KR"/>
        </w:rPr>
        <w:t xml:space="preserve">symbols </w:t>
      </w:r>
      <w:r w:rsidRPr="002C3973">
        <w:rPr>
          <w:rFonts w:eastAsia="바탕"/>
          <w:lang w:val="en-US" w:eastAsia="ko-KR"/>
        </w:rPr>
        <w:t>or non-SBFD symbols.</w:t>
      </w:r>
    </w:p>
    <w:p w14:paraId="0AECE334" w14:textId="639E1780" w:rsidR="0069244F" w:rsidRDefault="0069244F" w:rsidP="00743A20">
      <w:pPr>
        <w:rPr>
          <w:rFonts w:eastAsia="바탕"/>
          <w:lang w:val="en-US" w:eastAsia="ko-KR"/>
        </w:rPr>
      </w:pPr>
    </w:p>
    <w:p w14:paraId="167A3095" w14:textId="5BEC2C99" w:rsidR="0097420D" w:rsidRPr="0097420D" w:rsidRDefault="00E87B6D" w:rsidP="0097420D">
      <w:pPr>
        <w:rPr>
          <w:rFonts w:eastAsia="바탕"/>
          <w:b/>
          <w:i/>
          <w:lang w:val="en-US" w:eastAsia="ko-KR"/>
        </w:rPr>
      </w:pPr>
      <w:r w:rsidRPr="00E87B6D">
        <w:rPr>
          <w:rFonts w:eastAsia="바탕" w:hint="eastAsia"/>
          <w:b/>
          <w:i/>
          <w:lang w:val="en-US" w:eastAsia="ko-KR"/>
        </w:rPr>
        <w:t>P</w:t>
      </w:r>
      <w:r w:rsidRPr="00E87B6D">
        <w:rPr>
          <w:rFonts w:eastAsia="바탕"/>
          <w:b/>
          <w:i/>
          <w:lang w:val="en-US" w:eastAsia="ko-KR"/>
        </w:rPr>
        <w:t>roposal</w:t>
      </w:r>
      <w:r w:rsidR="000D64C1">
        <w:rPr>
          <w:rFonts w:eastAsia="바탕"/>
          <w:b/>
          <w:i/>
          <w:lang w:val="en-US" w:eastAsia="ko-KR"/>
        </w:rPr>
        <w:t xml:space="preserve"> 23</w:t>
      </w:r>
      <w:r w:rsidRPr="00E87B6D">
        <w:rPr>
          <w:rFonts w:eastAsia="바탕"/>
          <w:b/>
          <w:i/>
          <w:lang w:val="en-US" w:eastAsia="ko-KR"/>
        </w:rPr>
        <w:t xml:space="preserve">: </w:t>
      </w:r>
      <w:r w:rsidR="0097420D">
        <w:rPr>
          <w:rFonts w:eastAsia="바탕" w:hint="eastAsia"/>
          <w:b/>
          <w:i/>
          <w:lang w:val="en-US" w:eastAsia="ko-KR"/>
        </w:rPr>
        <w:t>I</w:t>
      </w:r>
      <w:r w:rsidR="0097420D">
        <w:rPr>
          <w:rFonts w:eastAsia="바탕"/>
          <w:b/>
          <w:i/>
          <w:lang w:val="en-US" w:eastAsia="ko-KR"/>
        </w:rPr>
        <w:t xml:space="preserve">f the transmission/reception of PUSCH </w:t>
      </w:r>
      <w:r w:rsidR="0097420D">
        <w:rPr>
          <w:rFonts w:eastAsia="바탕" w:hint="eastAsia"/>
          <w:b/>
          <w:i/>
          <w:lang w:val="en-US" w:eastAsia="ko-KR"/>
        </w:rPr>
        <w:t xml:space="preserve">repetition </w:t>
      </w:r>
      <w:r w:rsidR="0097420D">
        <w:rPr>
          <w:rFonts w:eastAsia="바탕"/>
          <w:b/>
          <w:i/>
          <w:lang w:val="en-US" w:eastAsia="ko-KR"/>
        </w:rPr>
        <w:t xml:space="preserve">type A with available slot counting and PUCCH repetition is restricted to SBFD symbols only or non-SBFD symbols only, </w:t>
      </w:r>
      <w:r w:rsidR="0097420D" w:rsidRPr="0097420D">
        <w:rPr>
          <w:rFonts w:eastAsia="바탕"/>
          <w:b/>
          <w:i/>
          <w:lang w:val="en-US" w:eastAsia="ko-KR"/>
        </w:rPr>
        <w:t>a modification is necessary for the method of determining the slot resources that constitute the repetition.</w:t>
      </w:r>
    </w:p>
    <w:p w14:paraId="3AAA9328" w14:textId="5AC92AF8" w:rsidR="00415412" w:rsidRPr="007B6C80" w:rsidRDefault="00415412" w:rsidP="007B6C80">
      <w:pPr>
        <w:rPr>
          <w:rFonts w:eastAsia="바탕" w:hint="eastAsia"/>
          <w:lang w:val="en-US" w:eastAsia="ko-KR"/>
        </w:rPr>
      </w:pPr>
    </w:p>
    <w:p w14:paraId="26EBD9F0" w14:textId="77777777" w:rsidR="00817F7D" w:rsidRPr="001D5394" w:rsidRDefault="00817F7D" w:rsidP="001D5394">
      <w:pPr>
        <w:rPr>
          <w:rFonts w:eastAsia="바탕"/>
          <w:b/>
          <w:u w:val="single"/>
          <w:lang w:val="en-US" w:eastAsia="ko-KR"/>
        </w:rPr>
      </w:pPr>
      <w:r w:rsidRPr="001D5394">
        <w:rPr>
          <w:rFonts w:eastAsia="바탕"/>
          <w:b/>
          <w:u w:val="single"/>
          <w:lang w:val="en-US" w:eastAsia="ko-KR"/>
        </w:rPr>
        <w:t>Frequency resource allocation of UL transmissions and DL receptions across SBFD and non-SBFD symbols with different available resources</w:t>
      </w:r>
    </w:p>
    <w:p w14:paraId="16F03621" w14:textId="560AE1A4" w:rsidR="005015ED" w:rsidRDefault="005015ED" w:rsidP="005015ED">
      <w:pPr>
        <w:rPr>
          <w:rFonts w:eastAsia="바탕"/>
          <w:lang w:val="en-US" w:eastAsia="ko-KR"/>
        </w:rPr>
      </w:pPr>
    </w:p>
    <w:p w14:paraId="52B3BB43" w14:textId="5816AF65" w:rsidR="00CA74C7" w:rsidRPr="00003B4E" w:rsidRDefault="00CA74C7" w:rsidP="00CA74C7">
      <w:pPr>
        <w:rPr>
          <w:rFonts w:eastAsia="바탕"/>
          <w:lang w:val="en-US" w:eastAsia="ko-KR"/>
        </w:rPr>
      </w:pPr>
      <w:r w:rsidRPr="00003B4E">
        <w:rPr>
          <w:rFonts w:eastAsia="바탕"/>
          <w:lang w:val="en-US" w:eastAsia="ko-KR"/>
        </w:rPr>
        <w:t xml:space="preserve">If the transmissions/receptions can occur in SBFD symbols and non-SBFD symbols in different slots, the frequency resources within the DL </w:t>
      </w:r>
      <w:proofErr w:type="spellStart"/>
      <w:r w:rsidRPr="00003B4E">
        <w:rPr>
          <w:rFonts w:eastAsia="바탕"/>
          <w:lang w:val="en-US" w:eastAsia="ko-KR"/>
        </w:rPr>
        <w:t>subband</w:t>
      </w:r>
      <w:proofErr w:type="spellEnd"/>
      <w:r w:rsidRPr="00003B4E">
        <w:rPr>
          <w:rFonts w:eastAsia="바탕"/>
          <w:lang w:val="en-US" w:eastAsia="ko-KR"/>
        </w:rPr>
        <w:t xml:space="preserve"> </w:t>
      </w:r>
      <w:r>
        <w:rPr>
          <w:rFonts w:eastAsia="바탕"/>
          <w:lang w:val="en-US" w:eastAsia="ko-KR"/>
        </w:rPr>
        <w:t xml:space="preserve">can be used </w:t>
      </w:r>
      <w:r w:rsidRPr="00003B4E">
        <w:rPr>
          <w:rFonts w:eastAsia="바탕"/>
          <w:lang w:val="en-US" w:eastAsia="ko-KR"/>
        </w:rPr>
        <w:t xml:space="preserve">for DL reception in SBFD symbols and the frequency resources within the UL </w:t>
      </w:r>
      <w:proofErr w:type="spellStart"/>
      <w:r w:rsidRPr="00003B4E">
        <w:rPr>
          <w:rFonts w:eastAsia="바탕"/>
          <w:lang w:val="en-US" w:eastAsia="ko-KR"/>
        </w:rPr>
        <w:t>subband</w:t>
      </w:r>
      <w:proofErr w:type="spellEnd"/>
      <w:r w:rsidRPr="00003B4E">
        <w:rPr>
          <w:rFonts w:eastAsia="바탕"/>
          <w:lang w:val="en-US" w:eastAsia="ko-KR"/>
        </w:rPr>
        <w:t xml:space="preserve"> </w:t>
      </w:r>
      <w:r>
        <w:rPr>
          <w:rFonts w:eastAsia="바탕"/>
          <w:lang w:val="en-US" w:eastAsia="ko-KR"/>
        </w:rPr>
        <w:t>can be used for</w:t>
      </w:r>
      <w:r w:rsidRPr="00003B4E">
        <w:rPr>
          <w:rFonts w:eastAsia="바탕"/>
          <w:lang w:val="en-US" w:eastAsia="ko-KR"/>
        </w:rPr>
        <w:t xml:space="preserve"> UL transmission in SBFD symbols. In this case, the available frequency resources for transmission and reception differ depending on whether it is in SBFD symbols or non-SBFD symbols. </w:t>
      </w:r>
      <w:r>
        <w:rPr>
          <w:rFonts w:eastAsia="바탕"/>
          <w:lang w:val="en-US" w:eastAsia="ko-KR"/>
        </w:rPr>
        <w:t>Regarding this</w:t>
      </w:r>
      <w:r w:rsidRPr="00003B4E">
        <w:rPr>
          <w:rFonts w:eastAsia="바탕"/>
          <w:lang w:val="en-US" w:eastAsia="ko-KR"/>
        </w:rPr>
        <w:t>, the following options for frequency resource allocation in such cases were discussed during the study [</w:t>
      </w:r>
      <w:r w:rsidR="00D163F8">
        <w:rPr>
          <w:rFonts w:eastAsia="바탕"/>
          <w:lang w:val="en-US" w:eastAsia="ko-KR"/>
        </w:rPr>
        <w:t>4</w:t>
      </w:r>
      <w:r w:rsidRPr="00003B4E">
        <w:rPr>
          <w:rFonts w:eastAsia="바탕"/>
          <w:lang w:val="en-US" w:eastAsia="ko-KR"/>
        </w:rPr>
        <w:t>].</w:t>
      </w:r>
    </w:p>
    <w:p w14:paraId="5054D315" w14:textId="2C429F44" w:rsidR="00817F7D" w:rsidRPr="00817F7D" w:rsidRDefault="00817F7D" w:rsidP="003D09AA">
      <w:pPr>
        <w:pStyle w:val="ac"/>
        <w:numPr>
          <w:ilvl w:val="0"/>
          <w:numId w:val="42"/>
        </w:numPr>
        <w:ind w:leftChars="0"/>
        <w:rPr>
          <w:rFonts w:eastAsia="바탕"/>
          <w:lang w:val="en-US" w:eastAsia="ko-KR"/>
        </w:rPr>
      </w:pPr>
      <w:r w:rsidRPr="00817F7D">
        <w:rPr>
          <w:rFonts w:eastAsia="바탕"/>
          <w:lang w:val="en-US" w:eastAsia="ko-KR"/>
        </w:rPr>
        <w:t xml:space="preserve">Option 1: Separate FDRA determination for SBFD slots and non-SBFD slots. </w:t>
      </w:r>
    </w:p>
    <w:p w14:paraId="6132A0B2" w14:textId="77777777" w:rsidR="00817F7D" w:rsidRPr="00817F7D" w:rsidRDefault="00817F7D" w:rsidP="003D09AA">
      <w:pPr>
        <w:pStyle w:val="ac"/>
        <w:numPr>
          <w:ilvl w:val="1"/>
          <w:numId w:val="43"/>
        </w:numPr>
        <w:ind w:leftChars="0"/>
        <w:rPr>
          <w:rFonts w:eastAsia="바탕"/>
          <w:lang w:val="en-US" w:eastAsia="ko-KR"/>
        </w:rPr>
      </w:pPr>
      <w:r w:rsidRPr="00817F7D">
        <w:rPr>
          <w:rFonts w:eastAsia="바탕"/>
          <w:lang w:val="en-US" w:eastAsia="ko-KR"/>
        </w:rPr>
        <w:t>Option 1-1: Separate FDRA configurations/indications for SBFD slots and non-SBFD slots</w:t>
      </w:r>
    </w:p>
    <w:p w14:paraId="6E4BC539" w14:textId="77777777" w:rsidR="00817F7D" w:rsidRPr="00817F7D" w:rsidRDefault="00817F7D" w:rsidP="003D09AA">
      <w:pPr>
        <w:pStyle w:val="ac"/>
        <w:numPr>
          <w:ilvl w:val="1"/>
          <w:numId w:val="43"/>
        </w:numPr>
        <w:ind w:leftChars="0"/>
        <w:rPr>
          <w:rFonts w:eastAsia="바탕"/>
          <w:lang w:val="en-US" w:eastAsia="ko-KR"/>
        </w:rPr>
      </w:pPr>
      <w:r w:rsidRPr="00817F7D">
        <w:rPr>
          <w:rFonts w:eastAsia="바탕"/>
          <w:lang w:val="en-US" w:eastAsia="ko-KR"/>
        </w:rPr>
        <w:t xml:space="preserve">Option 1-2: Separate frequency resources determined for SBFD slots and non-SBFD slots based on single FDRA configuration/indication </w:t>
      </w:r>
    </w:p>
    <w:p w14:paraId="6BD9FF82" w14:textId="77777777" w:rsidR="00817F7D" w:rsidRPr="00817F7D" w:rsidRDefault="00817F7D" w:rsidP="003D09AA">
      <w:pPr>
        <w:pStyle w:val="ac"/>
        <w:numPr>
          <w:ilvl w:val="1"/>
          <w:numId w:val="43"/>
        </w:numPr>
        <w:ind w:leftChars="0"/>
        <w:rPr>
          <w:rFonts w:eastAsia="바탕"/>
          <w:lang w:val="en-US" w:eastAsia="ko-KR"/>
        </w:rPr>
      </w:pPr>
      <w:r w:rsidRPr="00817F7D">
        <w:rPr>
          <w:rFonts w:eastAsia="바탕"/>
          <w:lang w:val="en-US" w:eastAsia="ko-KR"/>
        </w:rPr>
        <w:t>Option 1-3: single FDRA configuration/indication and RB offset(s)</w:t>
      </w:r>
    </w:p>
    <w:p w14:paraId="252C1C55" w14:textId="77777777" w:rsidR="00817F7D" w:rsidRPr="00817F7D" w:rsidRDefault="00817F7D" w:rsidP="003D09AA">
      <w:pPr>
        <w:pStyle w:val="ac"/>
        <w:numPr>
          <w:ilvl w:val="0"/>
          <w:numId w:val="42"/>
        </w:numPr>
        <w:ind w:leftChars="0"/>
        <w:rPr>
          <w:rFonts w:eastAsia="바탕"/>
          <w:lang w:val="en-US" w:eastAsia="ko-KR"/>
        </w:rPr>
      </w:pPr>
      <w:r w:rsidRPr="00817F7D">
        <w:rPr>
          <w:rFonts w:eastAsia="바탕"/>
          <w:lang w:val="en-US" w:eastAsia="ko-KR"/>
        </w:rPr>
        <w:t xml:space="preserve">Option 2: Perform rate matching or puncturing on the RBs outside DL/UL </w:t>
      </w:r>
      <w:proofErr w:type="spellStart"/>
      <w:r w:rsidRPr="00817F7D">
        <w:rPr>
          <w:rFonts w:eastAsia="바탕"/>
          <w:lang w:val="en-US" w:eastAsia="ko-KR"/>
        </w:rPr>
        <w:t>subbands</w:t>
      </w:r>
      <w:proofErr w:type="spellEnd"/>
      <w:r w:rsidRPr="00817F7D">
        <w:rPr>
          <w:rFonts w:eastAsia="바탕"/>
          <w:lang w:val="en-US" w:eastAsia="ko-KR"/>
        </w:rPr>
        <w:t xml:space="preserve"> for DL/UL channels/signals. </w:t>
      </w:r>
    </w:p>
    <w:p w14:paraId="2847B755" w14:textId="5423D9EC" w:rsidR="00817F7D" w:rsidRDefault="00817F7D" w:rsidP="003D09AA">
      <w:pPr>
        <w:pStyle w:val="ac"/>
        <w:numPr>
          <w:ilvl w:val="0"/>
          <w:numId w:val="42"/>
        </w:numPr>
        <w:ind w:leftChars="0"/>
        <w:rPr>
          <w:rFonts w:eastAsia="바탕"/>
          <w:lang w:val="en-US" w:eastAsia="ko-KR"/>
        </w:rPr>
      </w:pPr>
      <w:r w:rsidRPr="00817F7D">
        <w:rPr>
          <w:rFonts w:eastAsia="바탕"/>
          <w:lang w:val="en-US" w:eastAsia="ko-KR"/>
        </w:rPr>
        <w:lastRenderedPageBreak/>
        <w:t xml:space="preserve">Option 3: A DL/UL channel/signal overlapping with RBs outside DL/UL </w:t>
      </w:r>
      <w:proofErr w:type="spellStart"/>
      <w:r w:rsidRPr="00817F7D">
        <w:rPr>
          <w:rFonts w:eastAsia="바탕"/>
          <w:lang w:val="en-US" w:eastAsia="ko-KR"/>
        </w:rPr>
        <w:t>subbands</w:t>
      </w:r>
      <w:proofErr w:type="spellEnd"/>
      <w:r w:rsidRPr="00817F7D">
        <w:rPr>
          <w:rFonts w:eastAsia="바탕"/>
          <w:lang w:val="en-US" w:eastAsia="ko-KR"/>
        </w:rPr>
        <w:t xml:space="preserve"> in a SBFD slot is dropped or postponed.</w:t>
      </w:r>
    </w:p>
    <w:p w14:paraId="7E6C11BD" w14:textId="30F36030" w:rsidR="00CA74C7" w:rsidRDefault="00CA74C7" w:rsidP="00CA74C7">
      <w:pPr>
        <w:rPr>
          <w:rFonts w:eastAsia="바탕"/>
          <w:lang w:val="en-US" w:eastAsia="ko-KR"/>
        </w:rPr>
      </w:pPr>
    </w:p>
    <w:p w14:paraId="3AEA3E8D" w14:textId="390D5855" w:rsidR="00374390" w:rsidRPr="00374390" w:rsidRDefault="00374390" w:rsidP="00374390">
      <w:pPr>
        <w:rPr>
          <w:rFonts w:eastAsia="바탕"/>
          <w:lang w:val="en-US" w:eastAsia="ko-KR"/>
        </w:rPr>
      </w:pPr>
      <w:r w:rsidRPr="00374390">
        <w:rPr>
          <w:rFonts w:eastAsia="바탕"/>
          <w:lang w:val="en-US" w:eastAsia="ko-KR"/>
        </w:rPr>
        <w:t xml:space="preserve">When PUSCH transmission spans across SBFD symbols and non-SBFD symbols in different slots, there doesn't seem to be a significant need for PUSCH to be transmitted using different resources in SBFD symbols and non-SBFD symbols. Particularly in the case of PUSCH repetition, for coverage enhancement through PSD boosting, it's preferable for PUSCH to be transmitted using narrow frequency resources. Therefore, it would be desirable for resource allocation to include PUSCH transmission resources within the UL </w:t>
      </w:r>
      <w:proofErr w:type="spellStart"/>
      <w:r w:rsidRPr="00374390">
        <w:rPr>
          <w:rFonts w:eastAsia="바탕"/>
          <w:lang w:val="en-US" w:eastAsia="ko-KR"/>
        </w:rPr>
        <w:t>subband</w:t>
      </w:r>
      <w:proofErr w:type="spellEnd"/>
      <w:r w:rsidRPr="00374390">
        <w:rPr>
          <w:rFonts w:eastAsia="바탕"/>
          <w:lang w:val="en-US" w:eastAsia="ko-KR"/>
        </w:rPr>
        <w:t xml:space="preserve"> for both SBFD symbols and non-SBFD symbols.</w:t>
      </w:r>
      <w:r>
        <w:rPr>
          <w:rFonts w:eastAsia="바탕"/>
          <w:lang w:val="en-US" w:eastAsia="ko-KR"/>
        </w:rPr>
        <w:t xml:space="preserve"> </w:t>
      </w:r>
      <w:r w:rsidRPr="00374390">
        <w:rPr>
          <w:rFonts w:eastAsia="바탕"/>
          <w:lang w:val="en-US" w:eastAsia="ko-KR"/>
        </w:rPr>
        <w:t>Hence, rather than separating frequency resources applied to SBFD symbols and non-SBFD symbols by default, applying Option 2 or 3 would be more appropriate.</w:t>
      </w:r>
    </w:p>
    <w:p w14:paraId="4FCF3DB3" w14:textId="288973CB" w:rsidR="00374390" w:rsidRDefault="00374390" w:rsidP="000E0E06">
      <w:pPr>
        <w:rPr>
          <w:rFonts w:eastAsia="바탕"/>
          <w:lang w:val="en-US" w:eastAsia="ko-KR"/>
        </w:rPr>
      </w:pPr>
      <w:r w:rsidRPr="00374390">
        <w:rPr>
          <w:rFonts w:eastAsia="바탕"/>
          <w:lang w:val="en-US" w:eastAsia="ko-KR"/>
        </w:rPr>
        <w:t xml:space="preserve">However, when frequency hopping is applied to PUSCH repetition, it's not desirable for </w:t>
      </w:r>
      <w:proofErr w:type="spellStart"/>
      <w:r w:rsidRPr="00374390">
        <w:rPr>
          <w:rFonts w:eastAsia="바탕"/>
          <w:i/>
          <w:lang w:val="en-US" w:eastAsia="ko-KR"/>
        </w:rPr>
        <w:t>frequencyHoppingOffsetLists</w:t>
      </w:r>
      <w:proofErr w:type="spellEnd"/>
      <w:r w:rsidRPr="00374390">
        <w:rPr>
          <w:rFonts w:eastAsia="바탕"/>
          <w:lang w:val="en-US" w:eastAsia="ko-KR"/>
        </w:rPr>
        <w:t xml:space="preserve">, based on non-SBFD symbols, to be applied unchanged to SBFD symbols. The existing </w:t>
      </w:r>
      <w:proofErr w:type="spellStart"/>
      <w:r w:rsidRPr="00374390">
        <w:rPr>
          <w:rFonts w:eastAsia="바탕"/>
          <w:i/>
          <w:lang w:val="en-US" w:eastAsia="ko-KR"/>
        </w:rPr>
        <w:t>frequencyHoppingOffsetLists</w:t>
      </w:r>
      <w:proofErr w:type="spellEnd"/>
      <w:r>
        <w:rPr>
          <w:rFonts w:eastAsia="바탕"/>
          <w:lang w:val="en-US" w:eastAsia="ko-KR"/>
        </w:rPr>
        <w:t xml:space="preserve"> </w:t>
      </w:r>
      <w:r w:rsidRPr="00374390">
        <w:rPr>
          <w:rFonts w:eastAsia="바탕"/>
          <w:lang w:val="en-US" w:eastAsia="ko-KR"/>
        </w:rPr>
        <w:t>are determined based on the entire UL BWP area. Therefore, using these values directly in SBFD symbols may cause the frequency resources for the second hop to fall outside the UL usable PRB resources.</w:t>
      </w:r>
      <w:r w:rsidR="000E0E06">
        <w:rPr>
          <w:rFonts w:eastAsia="바탕"/>
          <w:lang w:val="en-US" w:eastAsia="ko-KR"/>
        </w:rPr>
        <w:t xml:space="preserve"> </w:t>
      </w:r>
      <w:r w:rsidR="000E0E06" w:rsidRPr="000E0E06">
        <w:rPr>
          <w:rFonts w:eastAsia="바탕"/>
          <w:lang w:val="en-US" w:eastAsia="ko-KR"/>
        </w:rPr>
        <w:t xml:space="preserve">To maintain flexibility in the frequency hopping offset values that can be indicated while allowing frequency hopping within the UL usable PRB region in SBFD symbols, separate </w:t>
      </w:r>
      <w:proofErr w:type="spellStart"/>
      <w:r w:rsidR="000E0E06" w:rsidRPr="000E0E06">
        <w:rPr>
          <w:rFonts w:eastAsia="바탕"/>
          <w:i/>
          <w:lang w:val="en-US" w:eastAsia="ko-KR"/>
        </w:rPr>
        <w:t>frequencyHoppingOffsetLists</w:t>
      </w:r>
      <w:proofErr w:type="spellEnd"/>
      <w:r w:rsidR="000E0E06" w:rsidRPr="000E0E06">
        <w:rPr>
          <w:rFonts w:eastAsia="바탕"/>
          <w:lang w:val="en-US" w:eastAsia="ko-KR"/>
        </w:rPr>
        <w:t xml:space="preserve"> can be configured for SBFD symbols. </w:t>
      </w:r>
      <w:r w:rsidR="000E0E06">
        <w:rPr>
          <w:rFonts w:eastAsia="바탕"/>
          <w:lang w:val="en-US" w:eastAsia="ko-KR"/>
        </w:rPr>
        <w:t xml:space="preserve">A SBFD-aware UE </w:t>
      </w:r>
      <w:r w:rsidR="000E0E06" w:rsidRPr="000E0E06">
        <w:rPr>
          <w:rFonts w:eastAsia="바탕"/>
          <w:lang w:val="en-US" w:eastAsia="ko-KR"/>
        </w:rPr>
        <w:t xml:space="preserve">can then determine the frequency hopping offset values applied using the corresponding </w:t>
      </w:r>
      <w:proofErr w:type="spellStart"/>
      <w:r w:rsidR="000E0E06" w:rsidRPr="000E0E06">
        <w:rPr>
          <w:rFonts w:eastAsia="바탕"/>
          <w:i/>
          <w:lang w:val="en-US" w:eastAsia="ko-KR"/>
        </w:rPr>
        <w:t>frequencyHoppingOffsetLists</w:t>
      </w:r>
      <w:proofErr w:type="spellEnd"/>
      <w:r w:rsidR="000E0E06" w:rsidRPr="000E0E06">
        <w:rPr>
          <w:rFonts w:eastAsia="바탕"/>
          <w:lang w:val="en-US" w:eastAsia="ko-KR"/>
        </w:rPr>
        <w:t xml:space="preserve"> for non-SBFD symbols and SBFD symbols, respectively.</w:t>
      </w:r>
    </w:p>
    <w:p w14:paraId="48EE085C" w14:textId="2F97D7B1" w:rsidR="00A128DC" w:rsidRDefault="00A128DC" w:rsidP="00CA74C7">
      <w:pPr>
        <w:rPr>
          <w:rFonts w:eastAsia="바탕"/>
          <w:lang w:val="en-US" w:eastAsia="ko-KR"/>
        </w:rPr>
      </w:pPr>
    </w:p>
    <w:p w14:paraId="0DCFCC56" w14:textId="5B093204" w:rsidR="00B24F21" w:rsidRPr="0013371A" w:rsidRDefault="00B24F21" w:rsidP="00CA74C7">
      <w:pPr>
        <w:rPr>
          <w:rFonts w:eastAsia="바탕"/>
          <w:b/>
          <w:i/>
          <w:lang w:val="en-US" w:eastAsia="ko-KR"/>
        </w:rPr>
      </w:pPr>
      <w:r w:rsidRPr="0013371A">
        <w:rPr>
          <w:rFonts w:eastAsia="바탕" w:hint="eastAsia"/>
          <w:b/>
          <w:i/>
          <w:lang w:val="en-US" w:eastAsia="ko-KR"/>
        </w:rPr>
        <w:t>P</w:t>
      </w:r>
      <w:r w:rsidRPr="0013371A">
        <w:rPr>
          <w:rFonts w:eastAsia="바탕"/>
          <w:b/>
          <w:i/>
          <w:lang w:val="en-US" w:eastAsia="ko-KR"/>
        </w:rPr>
        <w:t>roposal</w:t>
      </w:r>
      <w:r w:rsidR="000D64C1">
        <w:rPr>
          <w:rFonts w:eastAsia="바탕"/>
          <w:b/>
          <w:i/>
          <w:lang w:val="en-US" w:eastAsia="ko-KR"/>
        </w:rPr>
        <w:t xml:space="preserve"> 24</w:t>
      </w:r>
      <w:r w:rsidRPr="0013371A">
        <w:rPr>
          <w:rFonts w:eastAsia="바탕"/>
          <w:b/>
          <w:i/>
          <w:lang w:val="en-US" w:eastAsia="ko-KR"/>
        </w:rPr>
        <w:t xml:space="preserve">: </w:t>
      </w:r>
      <w:r w:rsidR="00E43D2C">
        <w:rPr>
          <w:rFonts w:eastAsia="바탕"/>
          <w:b/>
          <w:i/>
          <w:lang w:val="en-US" w:eastAsia="ko-KR"/>
        </w:rPr>
        <w:t xml:space="preserve">For </w:t>
      </w:r>
      <w:r w:rsidRPr="0013371A">
        <w:rPr>
          <w:rFonts w:eastAsia="바탕" w:hint="eastAsia"/>
          <w:b/>
          <w:i/>
          <w:lang w:val="en-US" w:eastAsia="ko-KR"/>
        </w:rPr>
        <w:t>P</w:t>
      </w:r>
      <w:r w:rsidRPr="0013371A">
        <w:rPr>
          <w:rFonts w:eastAsia="바탕"/>
          <w:b/>
          <w:i/>
          <w:lang w:val="en-US" w:eastAsia="ko-KR"/>
        </w:rPr>
        <w:t xml:space="preserve">USCH transmission </w:t>
      </w:r>
      <w:r w:rsidRPr="0013371A">
        <w:rPr>
          <w:rFonts w:eastAsia="바탕" w:hint="eastAsia"/>
          <w:b/>
          <w:i/>
          <w:lang w:val="en-US" w:eastAsia="ko-KR"/>
        </w:rPr>
        <w:t>a</w:t>
      </w:r>
      <w:r w:rsidRPr="0013371A">
        <w:rPr>
          <w:rFonts w:eastAsia="바탕"/>
          <w:b/>
          <w:i/>
          <w:lang w:val="en-US" w:eastAsia="ko-KR"/>
        </w:rPr>
        <w:t>cross SBFD symbols and non-SBFD symbols in different slots</w:t>
      </w:r>
      <w:r w:rsidR="00E43D2C">
        <w:rPr>
          <w:rFonts w:eastAsia="바탕" w:hint="eastAsia"/>
          <w:b/>
          <w:i/>
          <w:lang w:val="en-US" w:eastAsia="ko-KR"/>
        </w:rPr>
        <w:t>,</w:t>
      </w:r>
    </w:p>
    <w:p w14:paraId="1105F368" w14:textId="77777777" w:rsidR="006B059B" w:rsidRDefault="006B059B" w:rsidP="003D09AA">
      <w:pPr>
        <w:pStyle w:val="ac"/>
        <w:numPr>
          <w:ilvl w:val="0"/>
          <w:numId w:val="44"/>
        </w:numPr>
        <w:ind w:leftChars="0"/>
        <w:rPr>
          <w:rFonts w:eastAsia="바탕"/>
          <w:b/>
          <w:i/>
          <w:lang w:val="en-US" w:eastAsia="ko-KR"/>
        </w:rPr>
      </w:pPr>
      <w:r w:rsidRPr="006B059B">
        <w:rPr>
          <w:rFonts w:eastAsia="바탕"/>
          <w:b/>
          <w:i/>
          <w:lang w:val="en-US" w:eastAsia="ko-KR"/>
        </w:rPr>
        <w:t xml:space="preserve">The same FDRA is applied to SBFD and non-SBFD symbols. </w:t>
      </w:r>
    </w:p>
    <w:p w14:paraId="378E098A" w14:textId="545A2E59" w:rsidR="006B059B" w:rsidRPr="0013371A" w:rsidRDefault="006B059B" w:rsidP="003D09AA">
      <w:pPr>
        <w:pStyle w:val="ac"/>
        <w:numPr>
          <w:ilvl w:val="0"/>
          <w:numId w:val="44"/>
        </w:numPr>
        <w:ind w:leftChars="0"/>
        <w:rPr>
          <w:rFonts w:eastAsia="바탕"/>
          <w:b/>
          <w:i/>
          <w:lang w:val="en-US" w:eastAsia="ko-KR"/>
        </w:rPr>
      </w:pPr>
      <w:proofErr w:type="spellStart"/>
      <w:r w:rsidRPr="006B059B">
        <w:rPr>
          <w:rFonts w:eastAsia="바탕"/>
          <w:b/>
          <w:i/>
          <w:lang w:val="en-US" w:eastAsia="ko-KR"/>
        </w:rPr>
        <w:t>frequencyHoppingOffsetLists</w:t>
      </w:r>
      <w:proofErr w:type="spellEnd"/>
      <w:r w:rsidRPr="006B059B">
        <w:rPr>
          <w:rFonts w:eastAsia="바탕"/>
          <w:b/>
          <w:i/>
          <w:lang w:val="en-US" w:eastAsia="ko-KR"/>
        </w:rPr>
        <w:t xml:space="preserve"> </w:t>
      </w:r>
      <w:r>
        <w:rPr>
          <w:rFonts w:eastAsia="바탕"/>
          <w:b/>
          <w:i/>
          <w:lang w:val="en-US" w:eastAsia="ko-KR"/>
        </w:rPr>
        <w:t>is</w:t>
      </w:r>
      <w:r w:rsidRPr="006B059B">
        <w:rPr>
          <w:rFonts w:eastAsia="바탕"/>
          <w:b/>
          <w:i/>
          <w:lang w:val="en-US" w:eastAsia="ko-KR"/>
        </w:rPr>
        <w:t xml:space="preserve"> </w:t>
      </w:r>
      <w:r>
        <w:rPr>
          <w:rFonts w:eastAsia="바탕"/>
          <w:b/>
          <w:i/>
          <w:lang w:val="en-US" w:eastAsia="ko-KR"/>
        </w:rPr>
        <w:t>configured</w:t>
      </w:r>
      <w:r w:rsidRPr="006B059B">
        <w:rPr>
          <w:rFonts w:eastAsia="바탕"/>
          <w:b/>
          <w:i/>
          <w:lang w:val="en-US" w:eastAsia="ko-KR"/>
        </w:rPr>
        <w:t xml:space="preserve"> </w:t>
      </w:r>
      <w:r>
        <w:rPr>
          <w:rFonts w:eastAsia="바탕"/>
          <w:b/>
          <w:i/>
          <w:lang w:val="en-US" w:eastAsia="ko-KR"/>
        </w:rPr>
        <w:t xml:space="preserve">separately </w:t>
      </w:r>
      <w:r w:rsidRPr="006B059B">
        <w:rPr>
          <w:rFonts w:eastAsia="바탕"/>
          <w:b/>
          <w:i/>
          <w:lang w:val="en-US" w:eastAsia="ko-KR"/>
        </w:rPr>
        <w:t>for non-SBFD symbols and SBFD symbols.</w:t>
      </w:r>
    </w:p>
    <w:p w14:paraId="4A76EC3D" w14:textId="3A385CD2" w:rsidR="00B24F21" w:rsidRDefault="006B059B" w:rsidP="003D09AA">
      <w:pPr>
        <w:pStyle w:val="ac"/>
        <w:numPr>
          <w:ilvl w:val="0"/>
          <w:numId w:val="44"/>
        </w:numPr>
        <w:ind w:leftChars="0"/>
        <w:jc w:val="left"/>
        <w:rPr>
          <w:rFonts w:eastAsia="바탕"/>
          <w:b/>
          <w:i/>
          <w:lang w:val="en-US" w:eastAsia="ko-KR"/>
        </w:rPr>
      </w:pPr>
      <w:r>
        <w:rPr>
          <w:rFonts w:eastAsia="바탕" w:hint="eastAsia"/>
          <w:b/>
          <w:i/>
          <w:lang w:val="en-US" w:eastAsia="ko-KR"/>
        </w:rPr>
        <w:t>I</w:t>
      </w:r>
      <w:r>
        <w:rPr>
          <w:rFonts w:eastAsia="바탕"/>
          <w:b/>
          <w:i/>
          <w:lang w:val="en-US" w:eastAsia="ko-KR"/>
        </w:rPr>
        <w:t xml:space="preserve">f the frequency resources for PUSCH transmission include </w:t>
      </w:r>
      <w:r>
        <w:rPr>
          <w:rFonts w:eastAsia="바탕" w:hint="eastAsia"/>
          <w:b/>
          <w:i/>
          <w:lang w:val="en-US" w:eastAsia="ko-KR"/>
        </w:rPr>
        <w:t>R</w:t>
      </w:r>
      <w:r>
        <w:rPr>
          <w:rFonts w:eastAsia="바탕"/>
          <w:b/>
          <w:i/>
          <w:lang w:val="en-US" w:eastAsia="ko-KR"/>
        </w:rPr>
        <w:t xml:space="preserve">Bs outside of UL </w:t>
      </w:r>
      <w:proofErr w:type="spellStart"/>
      <w:r>
        <w:rPr>
          <w:rFonts w:eastAsia="바탕"/>
          <w:b/>
          <w:i/>
          <w:lang w:val="en-US" w:eastAsia="ko-KR"/>
        </w:rPr>
        <w:t>subband</w:t>
      </w:r>
      <w:proofErr w:type="spellEnd"/>
      <w:r>
        <w:rPr>
          <w:rFonts w:eastAsia="바탕"/>
          <w:b/>
          <w:i/>
          <w:lang w:val="en-US" w:eastAsia="ko-KR"/>
        </w:rPr>
        <w:t>,</w:t>
      </w:r>
      <w:r w:rsidR="00E65619">
        <w:rPr>
          <w:rFonts w:eastAsia="바탕"/>
          <w:b/>
          <w:i/>
          <w:lang w:val="en-US" w:eastAsia="ko-KR"/>
        </w:rPr>
        <w:t xml:space="preserve"> </w:t>
      </w:r>
      <w:r>
        <w:rPr>
          <w:rFonts w:eastAsia="바탕"/>
          <w:b/>
          <w:i/>
          <w:lang w:val="en-US" w:eastAsia="ko-KR"/>
        </w:rPr>
        <w:t xml:space="preserve">the </w:t>
      </w:r>
      <w:r w:rsidR="00555A4D">
        <w:rPr>
          <w:rFonts w:eastAsia="바탕"/>
          <w:b/>
          <w:i/>
          <w:lang w:val="en-US" w:eastAsia="ko-KR"/>
        </w:rPr>
        <w:t xml:space="preserve">PUSCH transmission is rate matched on the RBs outside DL/UL </w:t>
      </w:r>
      <w:proofErr w:type="spellStart"/>
      <w:r w:rsidR="00555A4D">
        <w:rPr>
          <w:rFonts w:eastAsia="바탕"/>
          <w:b/>
          <w:i/>
          <w:lang w:val="en-US" w:eastAsia="ko-KR"/>
        </w:rPr>
        <w:t>subbands</w:t>
      </w:r>
      <w:proofErr w:type="spellEnd"/>
      <w:r w:rsidR="00555A4D">
        <w:rPr>
          <w:rFonts w:eastAsia="바탕"/>
          <w:b/>
          <w:i/>
          <w:lang w:val="en-US" w:eastAsia="ko-KR"/>
        </w:rPr>
        <w:t xml:space="preserve"> (Option 2) or dropped/postponed (</w:t>
      </w:r>
      <w:r w:rsidR="00B24F21" w:rsidRPr="0013371A">
        <w:rPr>
          <w:rFonts w:eastAsia="바탕" w:hint="eastAsia"/>
          <w:b/>
          <w:i/>
          <w:lang w:val="en-US" w:eastAsia="ko-KR"/>
        </w:rPr>
        <w:t>Option 3</w:t>
      </w:r>
      <w:r w:rsidR="00555A4D">
        <w:rPr>
          <w:rFonts w:eastAsia="바탕"/>
          <w:b/>
          <w:i/>
          <w:lang w:val="en-US" w:eastAsia="ko-KR"/>
        </w:rPr>
        <w:t>).</w:t>
      </w:r>
    </w:p>
    <w:p w14:paraId="680CA1D2" w14:textId="77777777" w:rsidR="00B24F21" w:rsidRPr="00E43D2C" w:rsidRDefault="00B24F21" w:rsidP="0013371A">
      <w:pPr>
        <w:pStyle w:val="ac"/>
        <w:ind w:leftChars="0"/>
        <w:rPr>
          <w:rFonts w:eastAsia="바탕" w:hint="eastAsia"/>
          <w:lang w:val="en-US" w:eastAsia="ko-KR"/>
        </w:rPr>
      </w:pPr>
    </w:p>
    <w:p w14:paraId="77A12C49" w14:textId="687ED255" w:rsidR="00CD0E94" w:rsidRDefault="00A90E08" w:rsidP="00A90E08">
      <w:pPr>
        <w:rPr>
          <w:rFonts w:eastAsia="바탕"/>
          <w:lang w:val="en-US" w:eastAsia="ko-KR"/>
        </w:rPr>
      </w:pPr>
      <w:r w:rsidRPr="00A90E08">
        <w:rPr>
          <w:rFonts w:eastAsia="바탕"/>
          <w:lang w:val="en-US" w:eastAsia="ko-KR"/>
        </w:rPr>
        <w:t xml:space="preserve">For PUCCH transmission, multiple candidates for PUCCH resources can be configured, and the information regarding the PUCCH resource applied for PUCCH transmission can be indicated via DCI. These PUCCH resources can be </w:t>
      </w:r>
      <w:r>
        <w:rPr>
          <w:rFonts w:eastAsia="바탕"/>
          <w:lang w:val="en-US" w:eastAsia="ko-KR"/>
        </w:rPr>
        <w:t>configured</w:t>
      </w:r>
      <w:r w:rsidRPr="00A90E08">
        <w:rPr>
          <w:rFonts w:eastAsia="바탕"/>
          <w:lang w:val="en-US" w:eastAsia="ko-KR"/>
        </w:rPr>
        <w:t xml:space="preserve"> based on the entire UL BWP region, and they may </w:t>
      </w:r>
      <w:r w:rsidR="00CD0E94">
        <w:rPr>
          <w:rFonts w:eastAsia="바탕" w:hint="eastAsia"/>
          <w:lang w:val="en-US" w:eastAsia="ko-KR"/>
        </w:rPr>
        <w:t>b</w:t>
      </w:r>
      <w:r w:rsidR="00CD0E94">
        <w:rPr>
          <w:rFonts w:eastAsia="바탕"/>
          <w:lang w:val="en-US" w:eastAsia="ko-KR"/>
        </w:rPr>
        <w:t xml:space="preserve">e </w:t>
      </w:r>
      <w:r>
        <w:rPr>
          <w:rFonts w:eastAsia="바탕"/>
          <w:lang w:val="en-US" w:eastAsia="ko-KR"/>
        </w:rPr>
        <w:t>located</w:t>
      </w:r>
      <w:r w:rsidRPr="00A90E08">
        <w:rPr>
          <w:rFonts w:eastAsia="바탕"/>
          <w:lang w:val="en-US" w:eastAsia="ko-KR"/>
        </w:rPr>
        <w:t xml:space="preserve"> beyond the UL usable PRB resources, which makes applying the same PUCCH resources in SBFD symbols inappropriate. </w:t>
      </w:r>
      <w:r w:rsidR="00CD0E94" w:rsidRPr="00CD0E94">
        <w:rPr>
          <w:rFonts w:eastAsia="바탕"/>
          <w:lang w:val="en-US" w:eastAsia="ko-KR"/>
        </w:rPr>
        <w:t xml:space="preserve">To maintain the same number of candidates for PUCCH resources while enabling them to be indicated within the UL usable PRB resources in SBFD symbols, the frequency resources constituting the PUCCH resources can be configured independently for non-SBFD symbols and SBFD symbols. Specifically, the </w:t>
      </w:r>
      <w:proofErr w:type="spellStart"/>
      <w:r w:rsidR="00CD0E94" w:rsidRPr="00CD0E94">
        <w:rPr>
          <w:rFonts w:eastAsia="바탕"/>
          <w:i/>
          <w:lang w:val="en-US" w:eastAsia="ko-KR"/>
        </w:rPr>
        <w:t>startingPRB</w:t>
      </w:r>
      <w:proofErr w:type="spellEnd"/>
      <w:r w:rsidR="00CD0E94" w:rsidRPr="00CD0E94">
        <w:rPr>
          <w:rFonts w:eastAsia="바탕"/>
          <w:lang w:val="en-US" w:eastAsia="ko-KR"/>
        </w:rPr>
        <w:t xml:space="preserve"> and </w:t>
      </w:r>
      <w:proofErr w:type="spellStart"/>
      <w:r w:rsidR="00CD0E94" w:rsidRPr="00CD0E94">
        <w:rPr>
          <w:rFonts w:eastAsia="바탕"/>
          <w:i/>
          <w:lang w:val="en-US" w:eastAsia="ko-KR"/>
        </w:rPr>
        <w:t>secondHopPRB</w:t>
      </w:r>
      <w:proofErr w:type="spellEnd"/>
      <w:r w:rsidR="00CD0E94" w:rsidRPr="00CD0E94">
        <w:rPr>
          <w:rFonts w:eastAsia="바탕"/>
          <w:lang w:val="en-US" w:eastAsia="ko-KR"/>
        </w:rPr>
        <w:t xml:space="preserve"> values within </w:t>
      </w:r>
      <w:r w:rsidR="00CD0E94" w:rsidRPr="00FF2795">
        <w:rPr>
          <w:rFonts w:eastAsia="바탕"/>
          <w:i/>
          <w:lang w:val="en-US" w:eastAsia="ko-KR"/>
        </w:rPr>
        <w:t>PUCCH-Resource</w:t>
      </w:r>
      <w:r w:rsidR="00CD0E94" w:rsidRPr="00CD0E94">
        <w:rPr>
          <w:rFonts w:eastAsia="바탕"/>
          <w:lang w:val="en-US" w:eastAsia="ko-KR"/>
        </w:rPr>
        <w:t xml:space="preserve"> can be independently set for non-SBFD symbols and SBFD symbols.</w:t>
      </w:r>
    </w:p>
    <w:p w14:paraId="216C2D5A" w14:textId="319B68E4" w:rsidR="00CD0E94" w:rsidRDefault="00CD0E94" w:rsidP="00A90E08">
      <w:pPr>
        <w:rPr>
          <w:rFonts w:eastAsia="바탕" w:hint="eastAsia"/>
          <w:lang w:val="en-US" w:eastAsia="ko-KR"/>
        </w:rPr>
      </w:pPr>
      <w:r w:rsidRPr="00A90E08">
        <w:rPr>
          <w:rFonts w:eastAsia="바탕"/>
          <w:lang w:val="en-US" w:eastAsia="ko-KR"/>
        </w:rPr>
        <w:t xml:space="preserve">Additionally, even if the PRB resources constituting the PUCCH resources are configured independently for non-SBFD symbols and SBFD symbols, there is still a possibility that the PUCCH transmission frequency resources may be located outside the UL </w:t>
      </w:r>
      <w:proofErr w:type="spellStart"/>
      <w:r w:rsidRPr="00A90E08">
        <w:rPr>
          <w:rFonts w:eastAsia="바탕"/>
          <w:lang w:val="en-US" w:eastAsia="ko-KR"/>
        </w:rPr>
        <w:t>subband</w:t>
      </w:r>
      <w:proofErr w:type="spellEnd"/>
      <w:r w:rsidRPr="00A90E08">
        <w:rPr>
          <w:rFonts w:eastAsia="바탕"/>
          <w:lang w:val="en-US" w:eastAsia="ko-KR"/>
        </w:rPr>
        <w:t>. In such cases, Option 3 can be applied</w:t>
      </w:r>
    </w:p>
    <w:p w14:paraId="0E9B9929" w14:textId="024F70BF" w:rsidR="00CB1A7D" w:rsidRDefault="00CB1A7D" w:rsidP="00CA74C7">
      <w:pPr>
        <w:rPr>
          <w:rFonts w:eastAsia="바탕"/>
          <w:lang w:val="en-US" w:eastAsia="ko-KR"/>
        </w:rPr>
      </w:pPr>
    </w:p>
    <w:p w14:paraId="7C274B3D" w14:textId="324EB374" w:rsidR="0077211B" w:rsidRPr="0013371A" w:rsidRDefault="00CB1A7D" w:rsidP="0077211B">
      <w:pPr>
        <w:rPr>
          <w:rFonts w:eastAsia="바탕"/>
          <w:b/>
          <w:i/>
          <w:lang w:val="en-US" w:eastAsia="ko-KR"/>
        </w:rPr>
      </w:pPr>
      <w:r w:rsidRPr="00BD5A31">
        <w:rPr>
          <w:rFonts w:eastAsia="바탕" w:hint="eastAsia"/>
          <w:b/>
          <w:i/>
          <w:lang w:val="en-US" w:eastAsia="ko-KR"/>
        </w:rPr>
        <w:t>P</w:t>
      </w:r>
      <w:r w:rsidRPr="00BD5A31">
        <w:rPr>
          <w:rFonts w:eastAsia="바탕"/>
          <w:b/>
          <w:i/>
          <w:lang w:val="en-US" w:eastAsia="ko-KR"/>
        </w:rPr>
        <w:t>roposal</w:t>
      </w:r>
      <w:r w:rsidR="000D64C1">
        <w:rPr>
          <w:rFonts w:eastAsia="바탕"/>
          <w:b/>
          <w:i/>
          <w:lang w:val="en-US" w:eastAsia="ko-KR"/>
        </w:rPr>
        <w:t xml:space="preserve"> 25</w:t>
      </w:r>
      <w:r w:rsidRPr="00BD5A31">
        <w:rPr>
          <w:rFonts w:eastAsia="바탕"/>
          <w:b/>
          <w:i/>
          <w:lang w:val="en-US" w:eastAsia="ko-KR"/>
        </w:rPr>
        <w:t xml:space="preserve">: </w:t>
      </w:r>
      <w:r w:rsidR="002E5372">
        <w:rPr>
          <w:rFonts w:eastAsia="바탕"/>
          <w:b/>
          <w:i/>
          <w:lang w:val="en-US" w:eastAsia="ko-KR"/>
        </w:rPr>
        <w:t xml:space="preserve">For </w:t>
      </w:r>
      <w:r w:rsidR="000329C5">
        <w:rPr>
          <w:rFonts w:eastAsia="바탕" w:hint="eastAsia"/>
          <w:b/>
          <w:i/>
          <w:lang w:val="en-US" w:eastAsia="ko-KR"/>
        </w:rPr>
        <w:t>P</w:t>
      </w:r>
      <w:r w:rsidR="000329C5">
        <w:rPr>
          <w:rFonts w:eastAsia="바탕"/>
          <w:b/>
          <w:i/>
          <w:lang w:val="en-US" w:eastAsia="ko-KR"/>
        </w:rPr>
        <w:t xml:space="preserve">UCCH </w:t>
      </w:r>
      <w:r w:rsidR="0077211B" w:rsidRPr="0013371A">
        <w:rPr>
          <w:rFonts w:eastAsia="바탕"/>
          <w:b/>
          <w:i/>
          <w:lang w:val="en-US" w:eastAsia="ko-KR"/>
        </w:rPr>
        <w:t xml:space="preserve">transmission </w:t>
      </w:r>
      <w:r w:rsidR="0077211B" w:rsidRPr="0013371A">
        <w:rPr>
          <w:rFonts w:eastAsia="바탕" w:hint="eastAsia"/>
          <w:b/>
          <w:i/>
          <w:lang w:val="en-US" w:eastAsia="ko-KR"/>
        </w:rPr>
        <w:t>a</w:t>
      </w:r>
      <w:r w:rsidR="0077211B" w:rsidRPr="0013371A">
        <w:rPr>
          <w:rFonts w:eastAsia="바탕"/>
          <w:b/>
          <w:i/>
          <w:lang w:val="en-US" w:eastAsia="ko-KR"/>
        </w:rPr>
        <w:t>cross SBFD symbols and non-SBFD symbols in different slot</w:t>
      </w:r>
      <w:r w:rsidR="002E5372">
        <w:rPr>
          <w:rFonts w:eastAsia="바탕"/>
          <w:b/>
          <w:i/>
          <w:lang w:val="en-US" w:eastAsia="ko-KR"/>
        </w:rPr>
        <w:t>s,</w:t>
      </w:r>
    </w:p>
    <w:p w14:paraId="640AC07F" w14:textId="09D8042D" w:rsidR="00643002" w:rsidRDefault="00643002" w:rsidP="003D09AA">
      <w:pPr>
        <w:pStyle w:val="ac"/>
        <w:numPr>
          <w:ilvl w:val="0"/>
          <w:numId w:val="44"/>
        </w:numPr>
        <w:ind w:leftChars="0"/>
        <w:rPr>
          <w:rFonts w:eastAsia="바탕"/>
          <w:b/>
          <w:i/>
          <w:lang w:val="en-US" w:eastAsia="ko-KR"/>
        </w:rPr>
      </w:pPr>
      <w:proofErr w:type="spellStart"/>
      <w:r w:rsidRPr="00643002">
        <w:rPr>
          <w:rFonts w:eastAsia="바탕"/>
          <w:b/>
          <w:i/>
          <w:lang w:val="en-US" w:eastAsia="ko-KR"/>
        </w:rPr>
        <w:t>startingPRB</w:t>
      </w:r>
      <w:proofErr w:type="spellEnd"/>
      <w:r w:rsidRPr="00643002">
        <w:rPr>
          <w:rFonts w:eastAsia="바탕"/>
          <w:b/>
          <w:i/>
          <w:lang w:val="en-US" w:eastAsia="ko-KR"/>
        </w:rPr>
        <w:t xml:space="preserve"> and </w:t>
      </w:r>
      <w:proofErr w:type="spellStart"/>
      <w:r w:rsidRPr="00643002">
        <w:rPr>
          <w:rFonts w:eastAsia="바탕"/>
          <w:b/>
          <w:i/>
          <w:lang w:val="en-US" w:eastAsia="ko-KR"/>
        </w:rPr>
        <w:t>secondHopPRB</w:t>
      </w:r>
      <w:proofErr w:type="spellEnd"/>
      <w:r w:rsidRPr="00643002">
        <w:rPr>
          <w:rFonts w:eastAsia="바탕"/>
          <w:b/>
          <w:i/>
          <w:lang w:val="en-US" w:eastAsia="ko-KR"/>
        </w:rPr>
        <w:t xml:space="preserve"> values in PUCCH-Resource are </w:t>
      </w:r>
      <w:r>
        <w:rPr>
          <w:rFonts w:eastAsia="바탕"/>
          <w:b/>
          <w:i/>
          <w:lang w:val="en-US" w:eastAsia="ko-KR"/>
        </w:rPr>
        <w:t>configured separately fo</w:t>
      </w:r>
      <w:r w:rsidRPr="00643002">
        <w:rPr>
          <w:rFonts w:eastAsia="바탕"/>
          <w:b/>
          <w:i/>
          <w:lang w:val="en-US" w:eastAsia="ko-KR"/>
        </w:rPr>
        <w:t>r non-SBFD and SBFD symbols.</w:t>
      </w:r>
    </w:p>
    <w:p w14:paraId="5635EBBC" w14:textId="1B3B0B8E" w:rsidR="00643002" w:rsidRDefault="00643002" w:rsidP="003D09AA">
      <w:pPr>
        <w:pStyle w:val="ac"/>
        <w:numPr>
          <w:ilvl w:val="0"/>
          <w:numId w:val="44"/>
        </w:numPr>
        <w:ind w:leftChars="0"/>
        <w:jc w:val="left"/>
        <w:rPr>
          <w:rFonts w:eastAsia="바탕"/>
          <w:b/>
          <w:i/>
          <w:lang w:val="en-US" w:eastAsia="ko-KR"/>
        </w:rPr>
      </w:pPr>
      <w:r>
        <w:rPr>
          <w:rFonts w:eastAsia="바탕" w:hint="eastAsia"/>
          <w:b/>
          <w:i/>
          <w:lang w:val="en-US" w:eastAsia="ko-KR"/>
        </w:rPr>
        <w:t>I</w:t>
      </w:r>
      <w:r>
        <w:rPr>
          <w:rFonts w:eastAsia="바탕"/>
          <w:b/>
          <w:i/>
          <w:lang w:val="en-US" w:eastAsia="ko-KR"/>
        </w:rPr>
        <w:t xml:space="preserve">f the frequency resources for PUCCH transmission include </w:t>
      </w:r>
      <w:r>
        <w:rPr>
          <w:rFonts w:eastAsia="바탕" w:hint="eastAsia"/>
          <w:b/>
          <w:i/>
          <w:lang w:val="en-US" w:eastAsia="ko-KR"/>
        </w:rPr>
        <w:t>R</w:t>
      </w:r>
      <w:r>
        <w:rPr>
          <w:rFonts w:eastAsia="바탕"/>
          <w:b/>
          <w:i/>
          <w:lang w:val="en-US" w:eastAsia="ko-KR"/>
        </w:rPr>
        <w:t xml:space="preserve">Bs outside of UL </w:t>
      </w:r>
      <w:proofErr w:type="spellStart"/>
      <w:r>
        <w:rPr>
          <w:rFonts w:eastAsia="바탕"/>
          <w:b/>
          <w:i/>
          <w:lang w:val="en-US" w:eastAsia="ko-KR"/>
        </w:rPr>
        <w:t>subband</w:t>
      </w:r>
      <w:proofErr w:type="spellEnd"/>
      <w:r>
        <w:rPr>
          <w:rFonts w:eastAsia="바탕"/>
          <w:b/>
          <w:i/>
          <w:lang w:val="en-US" w:eastAsia="ko-KR"/>
        </w:rPr>
        <w:t>, the PUCCH transmission is dropped/postponed (</w:t>
      </w:r>
      <w:r w:rsidRPr="0013371A">
        <w:rPr>
          <w:rFonts w:eastAsia="바탕" w:hint="eastAsia"/>
          <w:b/>
          <w:i/>
          <w:lang w:val="en-US" w:eastAsia="ko-KR"/>
        </w:rPr>
        <w:t>Option 3</w:t>
      </w:r>
      <w:r>
        <w:rPr>
          <w:rFonts w:eastAsia="바탕"/>
          <w:b/>
          <w:i/>
          <w:lang w:val="en-US" w:eastAsia="ko-KR"/>
        </w:rPr>
        <w:t>).</w:t>
      </w:r>
    </w:p>
    <w:p w14:paraId="521A59B7" w14:textId="77777777" w:rsidR="007B07DE" w:rsidRPr="00BD5A31" w:rsidRDefault="007B07DE" w:rsidP="00BD5A31">
      <w:pPr>
        <w:rPr>
          <w:rFonts w:eastAsia="바탕" w:hint="eastAsia"/>
          <w:lang w:val="en-US" w:eastAsia="ko-KR"/>
        </w:rPr>
      </w:pPr>
    </w:p>
    <w:p w14:paraId="15E74B57" w14:textId="18D080FC" w:rsidR="00B25E00" w:rsidRDefault="00B25E00" w:rsidP="007B07DE">
      <w:pPr>
        <w:rPr>
          <w:rFonts w:eastAsia="바탕"/>
          <w:b/>
          <w:u w:val="single"/>
          <w:lang w:val="en-US" w:eastAsia="ko-KR"/>
        </w:rPr>
      </w:pPr>
      <w:r w:rsidRPr="00B25E00">
        <w:rPr>
          <w:rFonts w:eastAsia="바탕"/>
          <w:b/>
          <w:u w:val="single"/>
          <w:lang w:val="en-US" w:eastAsia="ko-KR"/>
        </w:rPr>
        <w:t>Joint channel estimation</w:t>
      </w:r>
      <w:r>
        <w:rPr>
          <w:rFonts w:eastAsia="바탕"/>
          <w:b/>
          <w:u w:val="single"/>
          <w:lang w:val="en-US" w:eastAsia="ko-KR"/>
        </w:rPr>
        <w:t xml:space="preserve"> across </w:t>
      </w:r>
      <w:r w:rsidRPr="007B07DE">
        <w:rPr>
          <w:rFonts w:eastAsia="바탕"/>
          <w:b/>
          <w:u w:val="single"/>
          <w:lang w:val="en-US" w:eastAsia="ko-KR"/>
        </w:rPr>
        <w:t>SBFD and non-SBFD symbols</w:t>
      </w:r>
    </w:p>
    <w:p w14:paraId="0DF86124" w14:textId="6B821C87" w:rsidR="00D26586" w:rsidRDefault="00D26586" w:rsidP="00D26586">
      <w:pPr>
        <w:rPr>
          <w:rFonts w:eastAsia="바탕"/>
          <w:lang w:val="en-US" w:eastAsia="ko-KR"/>
        </w:rPr>
      </w:pPr>
    </w:p>
    <w:p w14:paraId="2E1725C0" w14:textId="77777777" w:rsidR="00B25E00" w:rsidRDefault="00B25E00" w:rsidP="00B25E00">
      <w:pPr>
        <w:rPr>
          <w:rFonts w:eastAsia="바탕"/>
          <w:lang w:val="en-US" w:eastAsia="ko-KR"/>
        </w:rPr>
      </w:pPr>
      <w:r w:rsidRPr="00BB0FFE">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Default="00B25E00" w:rsidP="00B25E00">
      <w:pPr>
        <w:rPr>
          <w:rFonts w:eastAsia="바탕"/>
          <w:lang w:val="en-US" w:eastAsia="ko-KR"/>
        </w:rPr>
      </w:pPr>
      <w:r w:rsidRPr="00BB0FFE">
        <w:rPr>
          <w:rFonts w:eastAsia="바탕"/>
          <w:lang w:val="en-US" w:eastAsia="ko-KR"/>
        </w:rPr>
        <w:t>When PUSCH</w:t>
      </w:r>
      <w:r>
        <w:rPr>
          <w:rFonts w:eastAsia="바탕"/>
          <w:lang w:val="en-US" w:eastAsia="ko-KR"/>
        </w:rPr>
        <w:t>/</w:t>
      </w:r>
      <w:r w:rsidRPr="00BB0FFE">
        <w:rPr>
          <w:rFonts w:eastAsia="바탕"/>
          <w:lang w:val="en-US" w:eastAsia="ko-KR"/>
        </w:rPr>
        <w:t xml:space="preserve">PUCCH are repeated and transmitted across SBFD symbols and non-SBFD symbols in different slots, there is a possibility that both SBFD symbols and non-SBFD symbols can be included within the time resources for joint channel estimation. In such cases, it may be difficult for the </w:t>
      </w:r>
      <w:r>
        <w:rPr>
          <w:rFonts w:eastAsia="바탕"/>
          <w:lang w:val="en-US" w:eastAsia="ko-KR"/>
        </w:rPr>
        <w:t>UE</w:t>
      </w:r>
      <w:r w:rsidRPr="00BB0FFE">
        <w:rPr>
          <w:rFonts w:eastAsia="바탕"/>
          <w:lang w:val="en-US" w:eastAsia="ko-KR"/>
        </w:rPr>
        <w:t xml:space="preserve"> to maintain power consistency and phase continuity for PUSCH</w:t>
      </w:r>
      <w:r>
        <w:rPr>
          <w:rFonts w:eastAsia="바탕"/>
          <w:lang w:val="en-US" w:eastAsia="ko-KR"/>
        </w:rPr>
        <w:t>/PUCCH</w:t>
      </w:r>
      <w:r w:rsidRPr="00BB0FFE">
        <w:rPr>
          <w:rFonts w:eastAsia="바탕"/>
          <w:lang w:val="en-US" w:eastAsia="ko-KR"/>
        </w:rPr>
        <w:t xml:space="preserve"> transmission across these two resources. </w:t>
      </w:r>
    </w:p>
    <w:p w14:paraId="079B8B11" w14:textId="69B0CDDA" w:rsidR="00B25E00" w:rsidRDefault="00B25E00" w:rsidP="00B25E00">
      <w:pPr>
        <w:rPr>
          <w:rFonts w:eastAsia="바탕"/>
          <w:lang w:val="en-US" w:eastAsia="ko-KR"/>
        </w:rPr>
      </w:pPr>
      <w:r w:rsidRPr="00BB0FFE">
        <w:rPr>
          <w:rFonts w:eastAsia="바탕"/>
          <w:lang w:val="en-US" w:eastAsia="ko-KR"/>
        </w:rPr>
        <w:t>Considering this, it would be necessary to include the boundary between SBFD symbols and non-SBFD symbols in the semi-static event used for determining the actual TDW.</w:t>
      </w:r>
      <w:r w:rsidR="00525C95">
        <w:rPr>
          <w:rFonts w:eastAsia="바탕"/>
          <w:lang w:val="en-US" w:eastAsia="ko-KR"/>
        </w:rPr>
        <w:t xml:space="preserve"> </w:t>
      </w:r>
      <w:r w:rsidR="00F704B2" w:rsidRPr="00F704B2">
        <w:rPr>
          <w:rFonts w:eastAsia="바탕"/>
          <w:lang w:val="en-US" w:eastAsia="ko-KR"/>
        </w:rPr>
        <w:t>Therefore, the actual TDW could be divided at the boundary between SBFD symbols and non-SBFD symbols.</w:t>
      </w:r>
      <w:r w:rsidR="00F704B2">
        <w:rPr>
          <w:rFonts w:eastAsia="바탕"/>
          <w:lang w:val="en-US" w:eastAsia="ko-KR"/>
        </w:rPr>
        <w:t xml:space="preserve"> </w:t>
      </w:r>
      <w:r w:rsidRPr="00BB0FFE">
        <w:rPr>
          <w:rFonts w:eastAsia="바탕"/>
          <w:lang w:val="en-US" w:eastAsia="ko-KR"/>
        </w:rPr>
        <w:t xml:space="preserve">This would allow the </w:t>
      </w:r>
      <w:r>
        <w:rPr>
          <w:rFonts w:eastAsia="바탕"/>
          <w:lang w:val="en-US" w:eastAsia="ko-KR"/>
        </w:rPr>
        <w:t>UE</w:t>
      </w:r>
      <w:r w:rsidRPr="00BB0FFE">
        <w:rPr>
          <w:rFonts w:eastAsia="바탕"/>
          <w:lang w:val="en-US" w:eastAsia="ko-KR"/>
        </w:rPr>
        <w:t xml:space="preserve"> to potentially not maintain power consistency and phase continuity across SBFD symbols and non-SBFD symbols.</w:t>
      </w:r>
    </w:p>
    <w:p w14:paraId="7532C1A5" w14:textId="77777777" w:rsidR="00B25E00" w:rsidRDefault="00B25E00" w:rsidP="00B25E00">
      <w:pPr>
        <w:rPr>
          <w:rFonts w:eastAsia="바탕"/>
          <w:lang w:val="en-US" w:eastAsia="ko-KR"/>
        </w:rPr>
      </w:pPr>
    </w:p>
    <w:p w14:paraId="1085AF8F" w14:textId="623572A3" w:rsidR="00525C95" w:rsidRPr="00BB0FFE" w:rsidRDefault="00B25E00" w:rsidP="00B25E00">
      <w:pPr>
        <w:rPr>
          <w:rFonts w:eastAsia="바탕" w:hint="eastAsia"/>
          <w:b/>
          <w:i/>
          <w:lang w:val="en-US" w:eastAsia="ko-KR"/>
        </w:rPr>
      </w:pPr>
      <w:r w:rsidRPr="00F671B4">
        <w:rPr>
          <w:rFonts w:eastAsia="바탕" w:hint="eastAsia"/>
          <w:b/>
          <w:i/>
          <w:lang w:val="en-US" w:eastAsia="ko-KR"/>
        </w:rPr>
        <w:t>P</w:t>
      </w:r>
      <w:r w:rsidRPr="00F671B4">
        <w:rPr>
          <w:rFonts w:eastAsia="바탕"/>
          <w:b/>
          <w:i/>
          <w:lang w:val="en-US" w:eastAsia="ko-KR"/>
        </w:rPr>
        <w:t>roposal</w:t>
      </w:r>
      <w:r w:rsidR="000D64C1">
        <w:rPr>
          <w:rFonts w:eastAsia="바탕"/>
          <w:b/>
          <w:i/>
          <w:lang w:val="en-US" w:eastAsia="ko-KR"/>
        </w:rPr>
        <w:t xml:space="preserve"> 26</w:t>
      </w:r>
      <w:r>
        <w:rPr>
          <w:rFonts w:eastAsia="바탕"/>
          <w:b/>
          <w:i/>
          <w:lang w:val="en-US" w:eastAsia="ko-KR"/>
        </w:rPr>
        <w:t xml:space="preserve">: </w:t>
      </w:r>
      <w:r w:rsidR="00525C95">
        <w:rPr>
          <w:rFonts w:eastAsia="바탕"/>
          <w:b/>
          <w:i/>
          <w:lang w:val="en-US" w:eastAsia="ko-KR"/>
        </w:rPr>
        <w:t>T</w:t>
      </w:r>
      <w:r>
        <w:rPr>
          <w:rFonts w:eastAsia="바탕"/>
          <w:b/>
          <w:i/>
          <w:lang w:val="en-US" w:eastAsia="ko-KR"/>
        </w:rPr>
        <w:t xml:space="preserve">o </w:t>
      </w:r>
      <w:r w:rsidRPr="00BB0FFE">
        <w:rPr>
          <w:rFonts w:eastAsia="바탕"/>
          <w:b/>
          <w:i/>
          <w:lang w:val="en-US" w:eastAsia="ko-KR"/>
        </w:rPr>
        <w:t>support joint channel estimation when PUSCH/PUCCH repetition is transmitted across SBFD symbol</w:t>
      </w:r>
      <w:r w:rsidRPr="00525C95">
        <w:rPr>
          <w:rFonts w:eastAsia="바탕"/>
          <w:b/>
          <w:i/>
          <w:lang w:val="en-US" w:eastAsia="ko-KR"/>
        </w:rPr>
        <w:t>s and non-SBFD symbols in different slots</w:t>
      </w:r>
      <w:r w:rsidR="00525C95" w:rsidRPr="00525C95">
        <w:rPr>
          <w:rFonts w:eastAsia="바탕"/>
          <w:b/>
          <w:i/>
          <w:lang w:val="en-US" w:eastAsia="ko-KR"/>
        </w:rPr>
        <w:t>, the boundary between SBFD symbols and non-SBFD symbols is included in the semi-static event used for determining the actual TDW.</w:t>
      </w:r>
    </w:p>
    <w:p w14:paraId="77FFC140" w14:textId="77777777" w:rsidR="007B07DE" w:rsidRPr="006C6A1E" w:rsidRDefault="007B07DE" w:rsidP="006C6A1E">
      <w:pPr>
        <w:rPr>
          <w:rFonts w:eastAsia="바탕" w:hint="eastAsia"/>
          <w:lang w:val="en-US" w:eastAsia="ko-KR"/>
        </w:rPr>
      </w:pPr>
    </w:p>
    <w:p w14:paraId="595BAFA7" w14:textId="0DF8FB34" w:rsidR="00890A73" w:rsidRPr="007B07DE" w:rsidRDefault="00890A73" w:rsidP="007B07DE">
      <w:pPr>
        <w:rPr>
          <w:rFonts w:eastAsia="바탕"/>
          <w:b/>
          <w:u w:val="single"/>
          <w:lang w:val="en-US" w:eastAsia="ko-KR"/>
        </w:rPr>
      </w:pPr>
      <w:r w:rsidRPr="007B07DE">
        <w:rPr>
          <w:rFonts w:eastAsia="바탕" w:hint="eastAsia"/>
          <w:b/>
          <w:u w:val="single"/>
          <w:lang w:val="en-US" w:eastAsia="ko-KR"/>
        </w:rPr>
        <w:t>C</w:t>
      </w:r>
      <w:r w:rsidRPr="007B07DE">
        <w:rPr>
          <w:rFonts w:eastAsia="바탕"/>
          <w:b/>
          <w:u w:val="single"/>
          <w:lang w:val="en-US" w:eastAsia="ko-KR"/>
        </w:rPr>
        <w:t>SI report for SBFD and non-SBFD symbols</w:t>
      </w:r>
    </w:p>
    <w:p w14:paraId="2720F0E3" w14:textId="4F6E64F9" w:rsidR="006708CA" w:rsidRDefault="006708CA" w:rsidP="006708CA">
      <w:pPr>
        <w:rPr>
          <w:rFonts w:eastAsia="바탕"/>
          <w:lang w:val="en-US" w:eastAsia="ko-KR"/>
        </w:rPr>
      </w:pPr>
    </w:p>
    <w:p w14:paraId="57B4ECFB" w14:textId="01748DB7" w:rsidR="006708CA" w:rsidRDefault="006708CA" w:rsidP="006708CA">
      <w:r w:rsidRPr="002E3682">
        <w:t>For SBFD-aware UEs, the following options</w:t>
      </w:r>
      <w:r w:rsidRPr="002E3682">
        <w:rPr>
          <w:rFonts w:hint="eastAsia"/>
        </w:rPr>
        <w:t xml:space="preserve"> are studied</w:t>
      </w:r>
      <w:r w:rsidRPr="002E3682">
        <w:t xml:space="preserve"> for CSI report associated with periodic/semi-persistent CSI-RS, </w:t>
      </w:r>
      <w:r w:rsidRPr="00AF2E70">
        <w:rPr>
          <w:rFonts w:ascii="Times" w:hAnsi="Times" w:cs="Times"/>
        </w:rPr>
        <w:t>in case the periodicity is such that CSI-RS instances occur in both</w:t>
      </w:r>
      <w:r w:rsidRPr="002E3682">
        <w:t xml:space="preserve"> SBFD symbols and non-SBFD symbols in different slots</w:t>
      </w:r>
      <w:r w:rsidR="005F18DE">
        <w:t xml:space="preserve"> [4]</w:t>
      </w:r>
      <w:r w:rsidR="0075145A">
        <w:t>.</w:t>
      </w:r>
    </w:p>
    <w:p w14:paraId="52F44B86" w14:textId="77777777" w:rsidR="006708CA" w:rsidRPr="006708CA" w:rsidRDefault="006708CA" w:rsidP="003D09AA">
      <w:pPr>
        <w:pStyle w:val="ac"/>
        <w:numPr>
          <w:ilvl w:val="0"/>
          <w:numId w:val="42"/>
        </w:numPr>
        <w:ind w:leftChars="0"/>
        <w:rPr>
          <w:rFonts w:eastAsia="바탕"/>
          <w:lang w:val="en-US" w:eastAsia="ko-KR"/>
        </w:rPr>
      </w:pPr>
      <w:r w:rsidRPr="006708CA">
        <w:rPr>
          <w:rFonts w:eastAsia="바탕"/>
          <w:lang w:val="en-US" w:eastAsia="ko-KR"/>
        </w:rPr>
        <w:t xml:space="preserve">Option 1: two </w:t>
      </w:r>
      <w:r w:rsidRPr="00395FEF">
        <w:rPr>
          <w:rFonts w:eastAsia="바탕"/>
          <w:i/>
          <w:lang w:val="en-US" w:eastAsia="ko-KR"/>
        </w:rPr>
        <w:t>CSI-</w:t>
      </w:r>
      <w:proofErr w:type="spellStart"/>
      <w:r w:rsidRPr="00395FEF">
        <w:rPr>
          <w:rFonts w:eastAsia="바탕"/>
          <w:i/>
          <w:lang w:val="en-US" w:eastAsia="ko-KR"/>
        </w:rPr>
        <w:t>ReportConfigs</w:t>
      </w:r>
      <w:proofErr w:type="spellEnd"/>
      <w:r w:rsidRPr="006708CA">
        <w:rPr>
          <w:rFonts w:eastAsia="바탕"/>
          <w:lang w:val="en-US" w:eastAsia="ko-KR"/>
        </w:rPr>
        <w:t>, where one is associated with SBFD symbols and the other is associated with non-SBFD symbols</w:t>
      </w:r>
    </w:p>
    <w:p w14:paraId="01023491" w14:textId="77777777" w:rsidR="006708CA" w:rsidRPr="006708CA" w:rsidRDefault="006708CA" w:rsidP="003D09AA">
      <w:pPr>
        <w:pStyle w:val="ac"/>
        <w:numPr>
          <w:ilvl w:val="1"/>
          <w:numId w:val="42"/>
        </w:numPr>
        <w:ind w:leftChars="0"/>
        <w:rPr>
          <w:rFonts w:eastAsia="바탕"/>
          <w:lang w:val="en-US" w:eastAsia="ko-KR"/>
        </w:rPr>
      </w:pPr>
      <w:r w:rsidRPr="006708CA">
        <w:rPr>
          <w:rFonts w:eastAsia="바탕"/>
          <w:lang w:val="en-US" w:eastAsia="ko-KR"/>
        </w:rPr>
        <w:t xml:space="preserve">Option 1-1: One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is associated with a CSI-RS restricted to SBFD symbols only and the second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is associated with a second CSI-RS restricted to non-SBFD symbols only;</w:t>
      </w:r>
    </w:p>
    <w:p w14:paraId="4CA74CD5" w14:textId="77777777" w:rsidR="006708CA" w:rsidRPr="006708CA" w:rsidRDefault="006708CA" w:rsidP="003D09AA">
      <w:pPr>
        <w:pStyle w:val="ac"/>
        <w:numPr>
          <w:ilvl w:val="1"/>
          <w:numId w:val="42"/>
        </w:numPr>
        <w:ind w:leftChars="0"/>
        <w:rPr>
          <w:rFonts w:eastAsia="바탕"/>
          <w:lang w:val="en-US" w:eastAsia="ko-KR"/>
        </w:rPr>
      </w:pPr>
      <w:r w:rsidRPr="006708CA">
        <w:rPr>
          <w:rFonts w:eastAsia="바탕"/>
          <w:lang w:val="en-US" w:eastAsia="ko-KR"/>
        </w:rPr>
        <w:t xml:space="preserve">Option 1-2: Both </w:t>
      </w:r>
      <w:r w:rsidRPr="00395FEF">
        <w:rPr>
          <w:rFonts w:eastAsia="바탕"/>
          <w:i/>
          <w:lang w:val="en-US" w:eastAsia="ko-KR"/>
        </w:rPr>
        <w:t>CSI-</w:t>
      </w:r>
      <w:proofErr w:type="spellStart"/>
      <w:r w:rsidRPr="00395FEF">
        <w:rPr>
          <w:rFonts w:eastAsia="바탕"/>
          <w:i/>
          <w:lang w:val="en-US" w:eastAsia="ko-KR"/>
        </w:rPr>
        <w:t>ReportConfigs</w:t>
      </w:r>
      <w:proofErr w:type="spellEnd"/>
      <w:r w:rsidRPr="006708CA">
        <w:rPr>
          <w:rFonts w:eastAsia="바탕"/>
          <w:lang w:val="en-US" w:eastAsia="ko-KR"/>
        </w:rPr>
        <w:t xml:space="preserve"> are associated with the same CSI-RS. The CSI report associated with one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is derived based on CSI-RS instances in SBFD symbols only. The CSI report associated with the second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is derived based on CSI-RS instances in non-SBFD symbols only.</w:t>
      </w:r>
    </w:p>
    <w:p w14:paraId="493B5D06" w14:textId="77777777" w:rsidR="006708CA" w:rsidRPr="006708CA" w:rsidRDefault="006708CA" w:rsidP="003D09AA">
      <w:pPr>
        <w:pStyle w:val="ac"/>
        <w:numPr>
          <w:ilvl w:val="0"/>
          <w:numId w:val="42"/>
        </w:numPr>
        <w:ind w:leftChars="0"/>
        <w:rPr>
          <w:rFonts w:eastAsia="바탕"/>
          <w:lang w:val="en-US" w:eastAsia="ko-KR"/>
        </w:rPr>
      </w:pPr>
      <w:r w:rsidRPr="006708CA">
        <w:rPr>
          <w:rFonts w:eastAsia="바탕"/>
          <w:lang w:val="en-US" w:eastAsia="ko-KR"/>
        </w:rPr>
        <w:t xml:space="preserve">Option 2: one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associated with both SBFD symbols and non-SBFD symbols</w:t>
      </w:r>
    </w:p>
    <w:p w14:paraId="056C85BA" w14:textId="77777777" w:rsidR="006708CA" w:rsidRPr="006708CA" w:rsidRDefault="006708CA" w:rsidP="003D09AA">
      <w:pPr>
        <w:pStyle w:val="ac"/>
        <w:numPr>
          <w:ilvl w:val="1"/>
          <w:numId w:val="42"/>
        </w:numPr>
        <w:ind w:leftChars="0"/>
        <w:rPr>
          <w:rFonts w:eastAsia="바탕"/>
          <w:lang w:val="en-US" w:eastAsia="ko-KR"/>
        </w:rPr>
      </w:pPr>
      <w:r w:rsidRPr="006708CA">
        <w:rPr>
          <w:rFonts w:eastAsia="바탕"/>
          <w:lang w:val="en-US" w:eastAsia="ko-KR"/>
        </w:rPr>
        <w:t xml:space="preserve">Option 2-1: One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is associated with two CSI-RSs which are restricted to SBFD symbols and non-SBFD symbols respectively. Separate CSI measurements are derived based on the first and second CSI-RSs respectively.</w:t>
      </w:r>
    </w:p>
    <w:p w14:paraId="2F52DC2E" w14:textId="77777777" w:rsidR="006708CA" w:rsidRPr="006708CA" w:rsidRDefault="006708CA" w:rsidP="003D09AA">
      <w:pPr>
        <w:pStyle w:val="ac"/>
        <w:numPr>
          <w:ilvl w:val="1"/>
          <w:numId w:val="42"/>
        </w:numPr>
        <w:ind w:leftChars="0"/>
        <w:rPr>
          <w:rFonts w:eastAsia="바탕"/>
          <w:lang w:val="en-US" w:eastAsia="ko-KR"/>
        </w:rPr>
      </w:pPr>
      <w:r w:rsidRPr="006708CA">
        <w:rPr>
          <w:rFonts w:eastAsia="바탕"/>
          <w:lang w:val="en-US" w:eastAsia="ko-KR"/>
        </w:rPr>
        <w:t xml:space="preserve">Option 2-2: One </w:t>
      </w:r>
      <w:r w:rsidRPr="00395FEF">
        <w:rPr>
          <w:rFonts w:eastAsia="바탕"/>
          <w:i/>
          <w:lang w:val="en-US" w:eastAsia="ko-KR"/>
        </w:rPr>
        <w:t>CSI-</w:t>
      </w:r>
      <w:proofErr w:type="spellStart"/>
      <w:r w:rsidRPr="00395FEF">
        <w:rPr>
          <w:rFonts w:eastAsia="바탕"/>
          <w:i/>
          <w:lang w:val="en-US" w:eastAsia="ko-KR"/>
        </w:rPr>
        <w:t>ReportConfig</w:t>
      </w:r>
      <w:proofErr w:type="spellEnd"/>
      <w:r w:rsidRPr="006708CA">
        <w:rPr>
          <w:rFonts w:eastAsia="바탕"/>
          <w:lang w:val="en-US" w:eastAsia="ko-KR"/>
        </w:rPr>
        <w:t xml:space="preserve"> is associated with one CSI-RS. The CSI report is derived based on CSI-RS which can be in SBFD symbols or non-SBFD symbols in different time instances.</w:t>
      </w:r>
    </w:p>
    <w:p w14:paraId="59247621" w14:textId="506D3AA5" w:rsidR="006708CA" w:rsidRDefault="006708CA" w:rsidP="006708CA">
      <w:pPr>
        <w:rPr>
          <w:rFonts w:eastAsia="바탕"/>
          <w:lang w:eastAsia="ko-KR"/>
        </w:rPr>
      </w:pPr>
    </w:p>
    <w:p w14:paraId="40A5E9FD" w14:textId="572E3532" w:rsidR="00832069" w:rsidRPr="00C23D2C" w:rsidRDefault="00832069" w:rsidP="00832069">
      <w:pPr>
        <w:rPr>
          <w:rFonts w:eastAsia="바탕"/>
          <w:lang w:val="en-US" w:eastAsia="ko-KR"/>
        </w:rPr>
      </w:pPr>
      <w:r>
        <w:rPr>
          <w:rFonts w:eastAsia="바탕" w:hint="eastAsia"/>
          <w:lang w:val="en-US" w:eastAsia="ko-KR"/>
        </w:rPr>
        <w:t>F</w:t>
      </w:r>
      <w:r>
        <w:rPr>
          <w:rFonts w:eastAsia="바탕"/>
          <w:lang w:val="en-US" w:eastAsia="ko-KR"/>
        </w:rPr>
        <w:t xml:space="preserve">or measurement for SBFD and non-SBFD symbols, it can be considered to use the same </w:t>
      </w:r>
      <w:r w:rsidRPr="00C23D2C">
        <w:rPr>
          <w:rFonts w:eastAsia="바탕"/>
          <w:lang w:val="en-US" w:eastAsia="ko-KR"/>
        </w:rPr>
        <w:t>CSI-RS resource for measurements of SBFD symbols and non-SBFD symbols</w:t>
      </w:r>
      <w:r w:rsidR="0040509E">
        <w:rPr>
          <w:rFonts w:eastAsia="바탕"/>
          <w:lang w:val="en-US" w:eastAsia="ko-KR"/>
        </w:rPr>
        <w:t xml:space="preserve"> (Option 1-2 and 2-2)</w:t>
      </w:r>
      <w:r w:rsidRPr="00C23D2C">
        <w:rPr>
          <w:rFonts w:eastAsia="바탕"/>
          <w:lang w:val="en-US" w:eastAsia="ko-KR"/>
        </w:rPr>
        <w:t xml:space="preserve">, or </w:t>
      </w:r>
      <w:r>
        <w:rPr>
          <w:rFonts w:eastAsia="바탕"/>
          <w:lang w:val="en-US" w:eastAsia="ko-KR"/>
        </w:rPr>
        <w:t>use</w:t>
      </w:r>
      <w:r w:rsidRPr="00C23D2C">
        <w:rPr>
          <w:rFonts w:eastAsia="바탕"/>
          <w:lang w:val="en-US" w:eastAsia="ko-KR"/>
        </w:rPr>
        <w:t xml:space="preserve"> different CSI-RS resources for each</w:t>
      </w:r>
      <w:r w:rsidR="0040509E">
        <w:rPr>
          <w:rFonts w:eastAsia="바탕"/>
          <w:lang w:val="en-US" w:eastAsia="ko-KR"/>
        </w:rPr>
        <w:t xml:space="preserve"> (Option 1-1 and 2-1)</w:t>
      </w:r>
      <w:r w:rsidRPr="00C23D2C">
        <w:rPr>
          <w:rFonts w:eastAsia="바탕"/>
          <w:lang w:val="en-US" w:eastAsia="ko-KR"/>
        </w:rPr>
        <w:t xml:space="preserve">. </w:t>
      </w:r>
    </w:p>
    <w:p w14:paraId="380E5498" w14:textId="77777777" w:rsidR="00832069" w:rsidRPr="00C23D2C" w:rsidRDefault="00832069" w:rsidP="00832069">
      <w:pPr>
        <w:rPr>
          <w:rFonts w:eastAsia="바탕"/>
          <w:lang w:val="en-US" w:eastAsia="ko-KR"/>
        </w:rPr>
      </w:pPr>
      <w:r>
        <w:rPr>
          <w:rFonts w:eastAsia="바탕"/>
          <w:lang w:val="en-US" w:eastAsia="ko-KR"/>
        </w:rPr>
        <w:t xml:space="preserve">In the former case, the CSI-RS resource used for measurement should be transmitted across SBFD symbols and non-SBFD symbols for different instances. </w:t>
      </w:r>
      <w:r w:rsidRPr="00C23D2C">
        <w:rPr>
          <w:rFonts w:eastAsia="바탕"/>
          <w:lang w:val="en-US" w:eastAsia="ko-KR"/>
        </w:rPr>
        <w:t>In this case, measurements for SBFD symbols should be derived based on CSI-RS instances in SBFD symbols, and measurements for non-SBFD symbols should be derived based on CSI-RS instances in non-SBFD symbols.</w:t>
      </w:r>
    </w:p>
    <w:p w14:paraId="18D02237" w14:textId="77777777" w:rsidR="00832069" w:rsidRPr="006B18D6" w:rsidRDefault="00832069" w:rsidP="00832069">
      <w:pPr>
        <w:rPr>
          <w:rFonts w:eastAsia="바탕"/>
          <w:lang w:val="en-US" w:eastAsia="ko-KR"/>
        </w:rPr>
      </w:pPr>
      <w:r w:rsidRPr="00C23D2C">
        <w:rPr>
          <w:rFonts w:eastAsia="바탕"/>
          <w:lang w:val="en-US" w:eastAsia="ko-KR"/>
        </w:rPr>
        <w:lastRenderedPageBreak/>
        <w:t>If the CSI-RS is transmitted only on SBFD symbols or non-SBFD symbols, it is not possible to use the same CSI-RS resource for measurements of both.</w:t>
      </w:r>
      <w:r>
        <w:rPr>
          <w:rFonts w:eastAsia="바탕"/>
          <w:lang w:val="en-US" w:eastAsia="ko-KR"/>
        </w:rPr>
        <w:t xml:space="preserve"> </w:t>
      </w:r>
      <w:r w:rsidRPr="006B18D6">
        <w:rPr>
          <w:rFonts w:eastAsia="바탕"/>
          <w:lang w:val="en-US" w:eastAsia="ko-KR"/>
        </w:rPr>
        <w:t>In such cases, measurements of SBFD symbols and measurements for non-SBFD symbols should be performed using different CSI-RS resources.</w:t>
      </w:r>
    </w:p>
    <w:p w14:paraId="03BD470A" w14:textId="0BED0957" w:rsidR="00832069" w:rsidRPr="00C23D2C" w:rsidRDefault="0075145A" w:rsidP="0075145A">
      <w:pPr>
        <w:rPr>
          <w:rFonts w:eastAsia="바탕"/>
          <w:lang w:val="en-US" w:eastAsia="ko-KR"/>
        </w:rPr>
      </w:pPr>
      <w:r w:rsidRPr="0075145A">
        <w:rPr>
          <w:rFonts w:eastAsia="바탕"/>
          <w:lang w:val="en-US" w:eastAsia="ko-KR"/>
        </w:rPr>
        <w:t xml:space="preserve">In our </w:t>
      </w:r>
      <w:r>
        <w:rPr>
          <w:rFonts w:eastAsia="바탕" w:hint="eastAsia"/>
          <w:lang w:val="en-US" w:eastAsia="ko-KR"/>
        </w:rPr>
        <w:t>v</w:t>
      </w:r>
      <w:r>
        <w:rPr>
          <w:rFonts w:eastAsia="바탕"/>
          <w:lang w:val="en-US" w:eastAsia="ko-KR"/>
        </w:rPr>
        <w:t>iew</w:t>
      </w:r>
      <w:r w:rsidRPr="0075145A">
        <w:rPr>
          <w:rFonts w:eastAsia="바탕"/>
          <w:lang w:val="en-US" w:eastAsia="ko-KR"/>
        </w:rPr>
        <w:t>, it seems unreasonable to mandate that the CSI-RS used for measurement of SBFD symbols and non-SBFD symbols in SBFD-aware UEs always spans SBFD symbols and non-SBFD symbols in different instances.</w:t>
      </w:r>
      <w:r w:rsidR="0040509E">
        <w:rPr>
          <w:rFonts w:eastAsia="바탕"/>
          <w:lang w:val="en-US" w:eastAsia="ko-KR"/>
        </w:rPr>
        <w:t xml:space="preserve"> </w:t>
      </w:r>
      <w:r w:rsidR="00832069" w:rsidRPr="00C23D2C">
        <w:rPr>
          <w:rFonts w:eastAsia="바탕"/>
          <w:lang w:val="en-US" w:eastAsia="ko-KR"/>
        </w:rPr>
        <w:t>Therefore, considering the scenario where the CSI-RS resource is configured to be transmitted only on SBFD symbols or non-SBFD symbols, it should support the independent indication of CSI-RS resources for measurements of SBFD symbols and non-SBFD symbols.</w:t>
      </w:r>
    </w:p>
    <w:p w14:paraId="096FB2E6" w14:textId="7CC4BAD0" w:rsidR="00B12A63" w:rsidRDefault="00B12A63" w:rsidP="006708CA">
      <w:pPr>
        <w:rPr>
          <w:rFonts w:eastAsia="바탕"/>
          <w:lang w:val="en-US" w:eastAsia="ko-KR"/>
        </w:rPr>
      </w:pPr>
    </w:p>
    <w:p w14:paraId="223FBA05" w14:textId="46DADAAF" w:rsidR="002E2696" w:rsidRPr="002E20C8" w:rsidRDefault="002E2696" w:rsidP="006708CA">
      <w:pPr>
        <w:rPr>
          <w:rFonts w:eastAsia="바탕"/>
          <w:b/>
          <w:i/>
          <w:lang w:val="en-US" w:eastAsia="ko-KR"/>
        </w:rPr>
      </w:pPr>
      <w:r w:rsidRPr="000F47B3">
        <w:rPr>
          <w:rFonts w:eastAsia="바탕" w:hint="eastAsia"/>
          <w:b/>
          <w:i/>
          <w:lang w:val="en-US" w:eastAsia="ko-KR"/>
        </w:rPr>
        <w:t>P</w:t>
      </w:r>
      <w:r w:rsidRPr="000F47B3">
        <w:rPr>
          <w:rFonts w:eastAsia="바탕"/>
          <w:b/>
          <w:i/>
          <w:lang w:val="en-US" w:eastAsia="ko-KR"/>
        </w:rPr>
        <w:t>roposal</w:t>
      </w:r>
      <w:r w:rsidR="000D64C1">
        <w:rPr>
          <w:rFonts w:eastAsia="바탕"/>
          <w:b/>
          <w:i/>
          <w:lang w:val="en-US" w:eastAsia="ko-KR"/>
        </w:rPr>
        <w:t xml:space="preserve"> 27</w:t>
      </w:r>
      <w:r w:rsidRPr="000F47B3">
        <w:rPr>
          <w:rFonts w:eastAsia="바탕"/>
          <w:b/>
          <w:i/>
          <w:lang w:val="en-US" w:eastAsia="ko-KR"/>
        </w:rPr>
        <w:t xml:space="preserve">: </w:t>
      </w:r>
      <w:r w:rsidR="002E20C8" w:rsidRPr="002E20C8">
        <w:rPr>
          <w:rFonts w:eastAsia="바탕"/>
          <w:b/>
          <w:i/>
          <w:lang w:val="en-US" w:eastAsia="ko-KR"/>
        </w:rPr>
        <w:t>Different CSI-RS resources are allowed to be used for measurements on SBFD symbols and measurements on non-SBFD symbols, i.e. Option 1-1 or Option 2-1 are supported.</w:t>
      </w:r>
    </w:p>
    <w:p w14:paraId="46880C4A" w14:textId="045F878E" w:rsidR="00511F1F" w:rsidRPr="00875144" w:rsidRDefault="00511F1F" w:rsidP="003D09AA">
      <w:pPr>
        <w:pStyle w:val="ac"/>
        <w:numPr>
          <w:ilvl w:val="0"/>
          <w:numId w:val="42"/>
        </w:numPr>
        <w:ind w:leftChars="0"/>
        <w:rPr>
          <w:rFonts w:eastAsia="바탕"/>
          <w:b/>
          <w:i/>
          <w:lang w:val="en-US" w:eastAsia="ko-KR"/>
        </w:rPr>
      </w:pPr>
      <w:r w:rsidRPr="00875144">
        <w:rPr>
          <w:rFonts w:eastAsia="바탕"/>
          <w:b/>
          <w:i/>
          <w:lang w:val="en-US" w:eastAsia="ko-KR"/>
        </w:rPr>
        <w:t>Option 1-1: One CSI-</w:t>
      </w:r>
      <w:proofErr w:type="spellStart"/>
      <w:r w:rsidRPr="00875144">
        <w:rPr>
          <w:rFonts w:eastAsia="바탕"/>
          <w:b/>
          <w:i/>
          <w:lang w:val="en-US" w:eastAsia="ko-KR"/>
        </w:rPr>
        <w:t>ReportConfig</w:t>
      </w:r>
      <w:proofErr w:type="spellEnd"/>
      <w:r w:rsidRPr="00875144">
        <w:rPr>
          <w:rFonts w:eastAsia="바탕"/>
          <w:b/>
          <w:i/>
          <w:lang w:val="en-US" w:eastAsia="ko-KR"/>
        </w:rPr>
        <w:t xml:space="preserve"> is associated with a CSI-RS restricted to SBFD symbols only and the second CSI-</w:t>
      </w:r>
      <w:proofErr w:type="spellStart"/>
      <w:r w:rsidRPr="00875144">
        <w:rPr>
          <w:rFonts w:eastAsia="바탕"/>
          <w:b/>
          <w:i/>
          <w:lang w:val="en-US" w:eastAsia="ko-KR"/>
        </w:rPr>
        <w:t>ReportConfig</w:t>
      </w:r>
      <w:proofErr w:type="spellEnd"/>
      <w:r w:rsidRPr="00875144">
        <w:rPr>
          <w:rFonts w:eastAsia="바탕"/>
          <w:b/>
          <w:i/>
          <w:lang w:val="en-US" w:eastAsia="ko-KR"/>
        </w:rPr>
        <w:t xml:space="preserve"> is associated with a second CSI-RS restricted to non-SBFD symbols only</w:t>
      </w:r>
      <w:r w:rsidR="00B46420">
        <w:rPr>
          <w:rFonts w:eastAsia="바탕"/>
          <w:b/>
          <w:i/>
          <w:lang w:val="en-US" w:eastAsia="ko-KR"/>
        </w:rPr>
        <w:t>.</w:t>
      </w:r>
    </w:p>
    <w:p w14:paraId="3B14C018" w14:textId="666FBAAA" w:rsidR="00511F1F" w:rsidRPr="00875144" w:rsidRDefault="00511F1F" w:rsidP="003D09AA">
      <w:pPr>
        <w:pStyle w:val="ac"/>
        <w:numPr>
          <w:ilvl w:val="0"/>
          <w:numId w:val="42"/>
        </w:numPr>
        <w:ind w:leftChars="0"/>
        <w:rPr>
          <w:rFonts w:eastAsia="바탕" w:hint="eastAsia"/>
          <w:b/>
          <w:i/>
          <w:lang w:val="en-US" w:eastAsia="ko-KR"/>
        </w:rPr>
      </w:pPr>
      <w:r w:rsidRPr="00875144">
        <w:rPr>
          <w:rFonts w:eastAsia="바탕"/>
          <w:b/>
          <w:i/>
          <w:lang w:val="en-US" w:eastAsia="ko-KR"/>
        </w:rPr>
        <w:t>Option 2-1: One CSI-</w:t>
      </w:r>
      <w:proofErr w:type="spellStart"/>
      <w:r w:rsidRPr="00875144">
        <w:rPr>
          <w:rFonts w:eastAsia="바탕"/>
          <w:b/>
          <w:i/>
          <w:lang w:val="en-US" w:eastAsia="ko-KR"/>
        </w:rPr>
        <w:t>ReportConfig</w:t>
      </w:r>
      <w:proofErr w:type="spellEnd"/>
      <w:r w:rsidRPr="00875144">
        <w:rPr>
          <w:rFonts w:eastAsia="바탕"/>
          <w:b/>
          <w:i/>
          <w:lang w:val="en-US" w:eastAsia="ko-KR"/>
        </w:rPr>
        <w:t xml:space="preserve"> is associated with two CSI-RSs which are restricted to SBFD symbols and non-SBFD symbols respectively. Separate CSI measurements are derived based on the first and second CSI-RSs respectively.</w:t>
      </w:r>
    </w:p>
    <w:p w14:paraId="1EFC37D3" w14:textId="77777777" w:rsidR="001B5F2E" w:rsidRPr="001B5F2E" w:rsidRDefault="001B5F2E" w:rsidP="001B5F2E">
      <w:pPr>
        <w:rPr>
          <w:rFonts w:eastAsia="바탕"/>
          <w:lang w:val="en-US" w:eastAsia="ko-KR"/>
        </w:rPr>
      </w:pPr>
    </w:p>
    <w:p w14:paraId="76401667" w14:textId="01A136B5" w:rsidR="001B5F2E" w:rsidRDefault="001B5F2E" w:rsidP="001B5F2E">
      <w:pPr>
        <w:rPr>
          <w:rFonts w:eastAsia="바탕"/>
          <w:lang w:val="en-US" w:eastAsia="ko-KR"/>
        </w:rPr>
      </w:pPr>
      <w:r w:rsidRPr="001B5F2E">
        <w:rPr>
          <w:rFonts w:eastAsia="바탕"/>
          <w:lang w:val="en-US" w:eastAsia="ko-KR"/>
        </w:rPr>
        <w:t xml:space="preserve">In Option 1-1 or Option 1-2, where </w:t>
      </w:r>
      <w:r w:rsidRPr="001B5F2E">
        <w:rPr>
          <w:rFonts w:eastAsia="바탕"/>
          <w:i/>
          <w:lang w:val="en-US" w:eastAsia="ko-KR"/>
        </w:rPr>
        <w:t>CSI-</w:t>
      </w:r>
      <w:proofErr w:type="spellStart"/>
      <w:r w:rsidRPr="001B5F2E">
        <w:rPr>
          <w:rFonts w:eastAsia="바탕"/>
          <w:i/>
          <w:lang w:val="en-US" w:eastAsia="ko-KR"/>
        </w:rPr>
        <w:t>ReportConfig</w:t>
      </w:r>
      <w:proofErr w:type="spellEnd"/>
      <w:r w:rsidRPr="001B5F2E">
        <w:rPr>
          <w:rFonts w:eastAsia="바탕"/>
          <w:lang w:val="en-US" w:eastAsia="ko-KR"/>
        </w:rPr>
        <w:t xml:space="preserve"> is independently configured for measuring and reporting SBFD symbols and non-SBFD symbols, the CSI reporting </w:t>
      </w:r>
      <w:proofErr w:type="spellStart"/>
      <w:r w:rsidRPr="001B5F2E">
        <w:rPr>
          <w:rFonts w:eastAsia="바탕"/>
          <w:lang w:val="en-US" w:eastAsia="ko-KR"/>
        </w:rPr>
        <w:t>subband</w:t>
      </w:r>
      <w:proofErr w:type="spellEnd"/>
      <w:r w:rsidRPr="001B5F2E">
        <w:rPr>
          <w:rFonts w:eastAsia="바탕"/>
          <w:lang w:val="en-US" w:eastAsia="ko-KR"/>
        </w:rPr>
        <w:t xml:space="preserve"> can also be configured independently.</w:t>
      </w:r>
    </w:p>
    <w:p w14:paraId="20BC5D87" w14:textId="54F39FCD" w:rsidR="001B5F2E" w:rsidRDefault="001B5F2E" w:rsidP="001B5F2E">
      <w:pPr>
        <w:rPr>
          <w:rFonts w:eastAsia="바탕"/>
          <w:lang w:val="en-US" w:eastAsia="ko-KR"/>
        </w:rPr>
      </w:pPr>
      <w:r w:rsidRPr="001B5F2E">
        <w:rPr>
          <w:rFonts w:eastAsia="바탕"/>
          <w:lang w:val="en-US" w:eastAsia="ko-KR"/>
        </w:rPr>
        <w:t xml:space="preserve">However, in Option 2-1 or 2-2, where the same </w:t>
      </w:r>
      <w:r w:rsidRPr="001B5F2E">
        <w:rPr>
          <w:rFonts w:eastAsia="바탕"/>
          <w:i/>
          <w:lang w:val="en-US" w:eastAsia="ko-KR"/>
        </w:rPr>
        <w:t>CSI-</w:t>
      </w:r>
      <w:proofErr w:type="spellStart"/>
      <w:r w:rsidRPr="001B5F2E">
        <w:rPr>
          <w:rFonts w:eastAsia="바탕"/>
          <w:i/>
          <w:lang w:val="en-US" w:eastAsia="ko-KR"/>
        </w:rPr>
        <w:t>ReportConfig</w:t>
      </w:r>
      <w:proofErr w:type="spellEnd"/>
      <w:r w:rsidRPr="001B5F2E">
        <w:rPr>
          <w:rFonts w:eastAsia="바탕"/>
          <w:lang w:val="en-US" w:eastAsia="ko-KR"/>
        </w:rPr>
        <w:t xml:space="preserve"> is used for instructing the measurement and report of SBFD symbols and non-SBFD symbols, the same CSI reporting </w:t>
      </w:r>
      <w:proofErr w:type="spellStart"/>
      <w:r w:rsidRPr="001B5F2E">
        <w:rPr>
          <w:rFonts w:eastAsia="바탕"/>
          <w:lang w:val="en-US" w:eastAsia="ko-KR"/>
        </w:rPr>
        <w:t>subband</w:t>
      </w:r>
      <w:proofErr w:type="spellEnd"/>
      <w:r w:rsidRPr="001B5F2E">
        <w:rPr>
          <w:rFonts w:eastAsia="바탕"/>
          <w:lang w:val="en-US" w:eastAsia="ko-KR"/>
        </w:rPr>
        <w:t xml:space="preserve"> </w:t>
      </w:r>
      <w:r w:rsidR="00502F40">
        <w:rPr>
          <w:rFonts w:eastAsia="바탕"/>
          <w:lang w:val="en-US" w:eastAsia="ko-KR"/>
        </w:rPr>
        <w:t>configuration</w:t>
      </w:r>
      <w:r w:rsidRPr="001B5F2E">
        <w:rPr>
          <w:rFonts w:eastAsia="바탕"/>
          <w:lang w:val="en-US" w:eastAsia="ko-KR"/>
        </w:rPr>
        <w:t xml:space="preserve"> applies to the measurement and report of both types of symbols.</w:t>
      </w:r>
    </w:p>
    <w:p w14:paraId="48256D82" w14:textId="77777777" w:rsidR="001B5F2E" w:rsidRDefault="001B5F2E" w:rsidP="001B5F2E">
      <w:pPr>
        <w:rPr>
          <w:rFonts w:eastAsia="바탕" w:hint="eastAsia"/>
          <w:lang w:val="en-US" w:eastAsia="ko-KR"/>
        </w:rPr>
      </w:pPr>
    </w:p>
    <w:p w14:paraId="65AB10C6" w14:textId="64F3B71A" w:rsidR="001B5F2E" w:rsidRDefault="001B5F2E" w:rsidP="001B5F2E">
      <w:pPr>
        <w:rPr>
          <w:rFonts w:eastAsia="바탕" w:hint="eastAsia"/>
          <w:lang w:val="en-US" w:eastAsia="ko-KR"/>
        </w:rPr>
      </w:pPr>
      <w:r w:rsidRPr="001B5F2E">
        <w:rPr>
          <w:rFonts w:eastAsia="바탕"/>
          <w:lang w:val="en-US" w:eastAsia="ko-KR"/>
        </w:rPr>
        <w:t xml:space="preserve">For example, to perform measurements for SBFD symbols, the </w:t>
      </w:r>
      <w:r w:rsidR="00502F40">
        <w:rPr>
          <w:rFonts w:eastAsia="바탕"/>
          <w:lang w:val="en-US" w:eastAsia="ko-KR"/>
        </w:rPr>
        <w:t>UE can</w:t>
      </w:r>
      <w:r w:rsidRPr="001B5F2E">
        <w:rPr>
          <w:rFonts w:eastAsia="바탕"/>
          <w:lang w:val="en-US" w:eastAsia="ko-KR"/>
        </w:rPr>
        <w:t xml:space="preserve"> consider only the CSI reporting </w:t>
      </w:r>
      <w:proofErr w:type="spellStart"/>
      <w:r w:rsidRPr="001B5F2E">
        <w:rPr>
          <w:rFonts w:eastAsia="바탕"/>
          <w:lang w:val="en-US" w:eastAsia="ko-KR"/>
        </w:rPr>
        <w:t>subbands</w:t>
      </w:r>
      <w:proofErr w:type="spellEnd"/>
      <w:r w:rsidRPr="001B5F2E">
        <w:rPr>
          <w:rFonts w:eastAsia="바탕"/>
          <w:lang w:val="en-US" w:eastAsia="ko-KR"/>
        </w:rPr>
        <w:t xml:space="preserve"> </w:t>
      </w:r>
      <w:r w:rsidR="00502F40">
        <w:rPr>
          <w:rFonts w:eastAsia="바탕"/>
          <w:lang w:val="en-US" w:eastAsia="ko-KR"/>
        </w:rPr>
        <w:t>located</w:t>
      </w:r>
      <w:r w:rsidRPr="001B5F2E">
        <w:rPr>
          <w:rFonts w:eastAsia="바탕"/>
          <w:lang w:val="en-US" w:eastAsia="ko-KR"/>
        </w:rPr>
        <w:t xml:space="preserve"> within the DL usable PRBs as valid. Alternatively, all CSI reporting </w:t>
      </w:r>
      <w:proofErr w:type="spellStart"/>
      <w:r w:rsidRPr="001B5F2E">
        <w:rPr>
          <w:rFonts w:eastAsia="바탕"/>
          <w:lang w:val="en-US" w:eastAsia="ko-KR"/>
        </w:rPr>
        <w:t>subbands</w:t>
      </w:r>
      <w:proofErr w:type="spellEnd"/>
      <w:r w:rsidRPr="001B5F2E">
        <w:rPr>
          <w:rFonts w:eastAsia="바탕"/>
          <w:lang w:val="en-US" w:eastAsia="ko-KR"/>
        </w:rPr>
        <w:t xml:space="preserve"> could be considered valid</w:t>
      </w:r>
      <w:r w:rsidR="00502F40">
        <w:rPr>
          <w:rFonts w:eastAsia="바탕"/>
          <w:lang w:val="en-US" w:eastAsia="ko-KR"/>
        </w:rPr>
        <w:t xml:space="preserve"> </w:t>
      </w:r>
      <w:proofErr w:type="spellStart"/>
      <w:r w:rsidR="00502F40">
        <w:rPr>
          <w:rFonts w:eastAsia="바탕"/>
          <w:lang w:val="en-US" w:eastAsia="ko-KR"/>
        </w:rPr>
        <w:t>subbands</w:t>
      </w:r>
      <w:proofErr w:type="spellEnd"/>
      <w:r w:rsidRPr="001B5F2E">
        <w:rPr>
          <w:rFonts w:eastAsia="바탕"/>
          <w:lang w:val="en-US" w:eastAsia="ko-KR"/>
        </w:rPr>
        <w:t xml:space="preserve"> regardless of their inclusion in DL usable PRBs, </w:t>
      </w:r>
      <w:r w:rsidR="00502F40">
        <w:rPr>
          <w:rFonts w:eastAsia="바탕"/>
          <w:lang w:val="en-US" w:eastAsia="ko-KR"/>
        </w:rPr>
        <w:t>and</w:t>
      </w:r>
      <w:r w:rsidR="00502F40" w:rsidRPr="00502F40">
        <w:rPr>
          <w:rFonts w:eastAsia="바탕"/>
          <w:lang w:val="en-US" w:eastAsia="ko-KR"/>
        </w:rPr>
        <w:t xml:space="preserve"> a specific measurement reporting method could be defined for </w:t>
      </w:r>
      <w:proofErr w:type="spellStart"/>
      <w:r w:rsidR="00502F40" w:rsidRPr="00502F40">
        <w:rPr>
          <w:rFonts w:eastAsia="바탕"/>
          <w:lang w:val="en-US" w:eastAsia="ko-KR"/>
        </w:rPr>
        <w:t>subbands</w:t>
      </w:r>
      <w:proofErr w:type="spellEnd"/>
      <w:r w:rsidR="00502F40" w:rsidRPr="00502F40">
        <w:rPr>
          <w:rFonts w:eastAsia="바탕"/>
          <w:lang w:val="en-US" w:eastAsia="ko-KR"/>
        </w:rPr>
        <w:t xml:space="preserve"> </w:t>
      </w:r>
      <w:r w:rsidR="009A0E42">
        <w:rPr>
          <w:rFonts w:eastAsia="바탕"/>
          <w:lang w:val="en-US" w:eastAsia="ko-KR"/>
        </w:rPr>
        <w:t>located</w:t>
      </w:r>
      <w:r w:rsidR="00502F40" w:rsidRPr="00502F40">
        <w:rPr>
          <w:rFonts w:eastAsia="바탕"/>
          <w:lang w:val="en-US" w:eastAsia="ko-KR"/>
        </w:rPr>
        <w:t xml:space="preserve"> outside of the DL usable PRBs.</w:t>
      </w:r>
    </w:p>
    <w:p w14:paraId="0016F0F0" w14:textId="0B25DC77" w:rsidR="00C52F63" w:rsidRPr="00C52F63" w:rsidRDefault="00C52F63" w:rsidP="00C52F63">
      <w:pPr>
        <w:rPr>
          <w:rFonts w:eastAsia="바탕"/>
          <w:lang w:val="en-US" w:eastAsia="ko-KR"/>
        </w:rPr>
      </w:pPr>
    </w:p>
    <w:p w14:paraId="7CE45DCE" w14:textId="007E19CD" w:rsidR="00C52F63" w:rsidRPr="009A2302" w:rsidRDefault="00C52F63" w:rsidP="00C52F63">
      <w:pPr>
        <w:rPr>
          <w:rFonts w:eastAsia="바탕"/>
          <w:b/>
          <w:i/>
          <w:lang w:val="en-US" w:eastAsia="ko-KR"/>
        </w:rPr>
      </w:pPr>
      <w:r w:rsidRPr="00C52F63">
        <w:rPr>
          <w:rFonts w:eastAsia="바탕" w:hint="eastAsia"/>
          <w:b/>
          <w:i/>
          <w:lang w:val="en-US" w:eastAsia="ko-KR"/>
        </w:rPr>
        <w:t>P</w:t>
      </w:r>
      <w:r w:rsidRPr="00C52F63">
        <w:rPr>
          <w:rFonts w:eastAsia="바탕"/>
          <w:b/>
          <w:i/>
          <w:lang w:val="en-US" w:eastAsia="ko-KR"/>
        </w:rPr>
        <w:t>roposal</w:t>
      </w:r>
      <w:r w:rsidR="000D64C1">
        <w:rPr>
          <w:rFonts w:eastAsia="바탕"/>
          <w:b/>
          <w:i/>
          <w:lang w:val="en-US" w:eastAsia="ko-KR"/>
        </w:rPr>
        <w:t xml:space="preserve"> 28</w:t>
      </w:r>
      <w:r w:rsidRPr="00C52F63">
        <w:rPr>
          <w:rFonts w:eastAsia="바탕"/>
          <w:b/>
          <w:i/>
          <w:lang w:val="en-US" w:eastAsia="ko-KR"/>
        </w:rPr>
        <w:t xml:space="preserve">: </w:t>
      </w:r>
      <w:r w:rsidR="009A2302" w:rsidRPr="009A2302">
        <w:rPr>
          <w:rFonts w:eastAsia="바탕"/>
          <w:b/>
          <w:i/>
          <w:lang w:val="en-US" w:eastAsia="ko-KR"/>
        </w:rPr>
        <w:t>When measurement and report of SBFD symbols and non-SBFD symbols are configured by the same CSI-</w:t>
      </w:r>
      <w:proofErr w:type="spellStart"/>
      <w:r w:rsidR="009A2302" w:rsidRPr="009A2302">
        <w:rPr>
          <w:rFonts w:eastAsia="바탕"/>
          <w:b/>
          <w:i/>
          <w:lang w:val="en-US" w:eastAsia="ko-KR"/>
        </w:rPr>
        <w:t>ReportConfig</w:t>
      </w:r>
      <w:proofErr w:type="spellEnd"/>
      <w:r w:rsidR="009A2302" w:rsidRPr="009A2302">
        <w:rPr>
          <w:rFonts w:eastAsia="바탕"/>
          <w:b/>
          <w:i/>
          <w:lang w:val="en-US" w:eastAsia="ko-KR"/>
        </w:rPr>
        <w:t xml:space="preserve"> (Option 2-1 and 2-2), the issue of CSI reporting </w:t>
      </w:r>
      <w:proofErr w:type="spellStart"/>
      <w:r w:rsidR="009A2302" w:rsidRPr="009A2302">
        <w:rPr>
          <w:rFonts w:eastAsia="바탕"/>
          <w:b/>
          <w:i/>
          <w:lang w:val="en-US" w:eastAsia="ko-KR"/>
        </w:rPr>
        <w:t>subbands</w:t>
      </w:r>
      <w:proofErr w:type="spellEnd"/>
      <w:r w:rsidR="009A2302" w:rsidRPr="009A2302">
        <w:rPr>
          <w:rFonts w:eastAsia="바탕"/>
          <w:b/>
          <w:i/>
          <w:lang w:val="en-US" w:eastAsia="ko-KR"/>
        </w:rPr>
        <w:t xml:space="preserve"> in SBFD symbols being located outside of DL usable PRBs needs to be discussed.</w:t>
      </w:r>
    </w:p>
    <w:p w14:paraId="3C36D7D3" w14:textId="77777777" w:rsidR="009A2302" w:rsidRDefault="009A2302" w:rsidP="00D51D51">
      <w:pPr>
        <w:rPr>
          <w:rFonts w:hint="eastAsia"/>
          <w:lang w:val="en-US" w:eastAsia="ko-KR"/>
        </w:rPr>
      </w:pPr>
    </w:p>
    <w:p w14:paraId="5D8CA6DC" w14:textId="18D08314" w:rsidR="00880C0F" w:rsidRPr="00B3352E" w:rsidRDefault="00880C0F" w:rsidP="00880C0F">
      <w:pPr>
        <w:pStyle w:val="2"/>
      </w:pPr>
      <w:r w:rsidRPr="00B3352E">
        <w:t>3.4</w:t>
      </w:r>
      <w:r w:rsidRPr="00B3352E">
        <w:tab/>
        <w:t>Configuration for PUCCH and PUSCH on SBFD and non-SBFD symbols</w:t>
      </w:r>
    </w:p>
    <w:p w14:paraId="23532985" w14:textId="4B78628B" w:rsidR="00142A9B" w:rsidRDefault="00DA2C44" w:rsidP="00142A9B">
      <w:pPr>
        <w:rPr>
          <w:rFonts w:eastAsia="바탕"/>
          <w:lang w:val="en-US" w:eastAsia="ko-KR"/>
        </w:rPr>
      </w:pPr>
      <w:r w:rsidRPr="00DA2C44">
        <w:rPr>
          <w:rFonts w:eastAsia="바탕"/>
          <w:lang w:val="en-US" w:eastAsia="ko-KR"/>
        </w:rPr>
        <w:t>This section discusses separate configurations for PUSCH and PUCCH on SBFD and non-SBFD symbols.</w:t>
      </w:r>
    </w:p>
    <w:p w14:paraId="6469596B" w14:textId="77777777" w:rsidR="00DA2C44" w:rsidRPr="00142A9B" w:rsidRDefault="00DA2C44" w:rsidP="00142A9B">
      <w:pPr>
        <w:rPr>
          <w:rFonts w:eastAsia="바탕" w:hint="eastAsia"/>
          <w:lang w:val="en-US" w:eastAsia="ko-KR"/>
        </w:rPr>
      </w:pPr>
    </w:p>
    <w:p w14:paraId="247CF794" w14:textId="693C3665" w:rsidR="00D43B1C" w:rsidRPr="002C0AB0" w:rsidRDefault="002C0AB0" w:rsidP="002C0AB0">
      <w:pPr>
        <w:rPr>
          <w:rFonts w:eastAsia="바탕"/>
          <w:b/>
          <w:u w:val="single"/>
          <w:lang w:val="en-US" w:eastAsia="ko-KR"/>
        </w:rPr>
      </w:pPr>
      <w:r>
        <w:rPr>
          <w:rFonts w:eastAsia="바탕" w:hint="eastAsia"/>
          <w:b/>
          <w:u w:val="single"/>
          <w:lang w:val="en-US" w:eastAsia="ko-KR"/>
        </w:rPr>
        <w:t>F</w:t>
      </w:r>
      <w:r w:rsidR="00A61304" w:rsidRPr="002C0AB0">
        <w:rPr>
          <w:rFonts w:eastAsia="바탕" w:hint="eastAsia"/>
          <w:b/>
          <w:u w:val="single"/>
          <w:lang w:val="en-US" w:eastAsia="ko-KR"/>
        </w:rPr>
        <w:t xml:space="preserve">requency </w:t>
      </w:r>
      <w:r w:rsidR="00A61304" w:rsidRPr="002C0AB0">
        <w:rPr>
          <w:rFonts w:eastAsia="바탕"/>
          <w:b/>
          <w:u w:val="single"/>
          <w:lang w:val="en-US" w:eastAsia="ko-KR"/>
        </w:rPr>
        <w:t>resource &amp; FH parameters</w:t>
      </w:r>
    </w:p>
    <w:p w14:paraId="5F537185" w14:textId="2CEFF586" w:rsidR="002C0AB0" w:rsidRDefault="002C0AB0" w:rsidP="002C0AB0">
      <w:pPr>
        <w:rPr>
          <w:rFonts w:eastAsia="바탕"/>
          <w:lang w:val="en-US" w:eastAsia="ko-KR"/>
        </w:rPr>
      </w:pPr>
    </w:p>
    <w:p w14:paraId="0CAADCCA" w14:textId="580168A7" w:rsidR="00BC4627" w:rsidRDefault="00BC4627" w:rsidP="002C0AB0">
      <w:pPr>
        <w:rPr>
          <w:rFonts w:eastAsia="바탕"/>
          <w:lang w:val="en-US" w:eastAsia="ko-KR"/>
        </w:rPr>
      </w:pPr>
      <w:r w:rsidRPr="00BC4627">
        <w:rPr>
          <w:rFonts w:eastAsia="바탕"/>
          <w:lang w:val="en-US" w:eastAsia="ko-KR"/>
        </w:rPr>
        <w:t>Regarding the configuration of frequency resources and frequency hopping for PUSCH and PUCCH, as suggested in the above Section 3.3, the following configurations can be separately configured for SBFD symbols and non-SBFD symbols</w:t>
      </w:r>
      <w:r>
        <w:rPr>
          <w:rFonts w:eastAsia="바탕"/>
          <w:lang w:val="en-US" w:eastAsia="ko-KR"/>
        </w:rPr>
        <w:t>.</w:t>
      </w:r>
    </w:p>
    <w:p w14:paraId="4918B8B1" w14:textId="34D30AAD" w:rsidR="00BC4627" w:rsidRDefault="00BC4627" w:rsidP="002C0AB0">
      <w:pPr>
        <w:rPr>
          <w:rFonts w:eastAsia="바탕"/>
          <w:lang w:val="en-US" w:eastAsia="ko-KR"/>
        </w:rPr>
      </w:pPr>
      <w:r w:rsidRPr="00BC4627">
        <w:rPr>
          <w:rFonts w:eastAsia="바탕"/>
          <w:lang w:val="en-US" w:eastAsia="ko-KR"/>
        </w:rPr>
        <w:t xml:space="preserve">For PUSCH, </w:t>
      </w:r>
      <w:proofErr w:type="spellStart"/>
      <w:r w:rsidRPr="00BC4627">
        <w:rPr>
          <w:rFonts w:eastAsia="바탕"/>
          <w:i/>
          <w:lang w:val="en-US" w:eastAsia="ko-KR"/>
        </w:rPr>
        <w:t>frequencyHoppingOffsetLists</w:t>
      </w:r>
      <w:proofErr w:type="spellEnd"/>
      <w:r>
        <w:rPr>
          <w:rFonts w:eastAsia="바탕"/>
          <w:lang w:val="en-US" w:eastAsia="ko-KR"/>
        </w:rPr>
        <w:t xml:space="preserve"> </w:t>
      </w:r>
      <w:r w:rsidRPr="00BC4627">
        <w:rPr>
          <w:rFonts w:eastAsia="바탕"/>
          <w:lang w:val="en-US" w:eastAsia="ko-KR"/>
        </w:rPr>
        <w:t xml:space="preserve">can be independently </w:t>
      </w:r>
      <w:r>
        <w:rPr>
          <w:rFonts w:eastAsia="바탕"/>
          <w:lang w:val="en-US" w:eastAsia="ko-KR"/>
        </w:rPr>
        <w:t>configured</w:t>
      </w:r>
      <w:r w:rsidRPr="00BC4627">
        <w:rPr>
          <w:rFonts w:eastAsia="바탕"/>
          <w:lang w:val="en-US" w:eastAsia="ko-KR"/>
        </w:rPr>
        <w:t xml:space="preserve"> for non-SBFD symbols and SBFD symbols. This allows for maintaining the number of candidates for frequency hopping offsets that can be </w:t>
      </w:r>
      <w:r>
        <w:rPr>
          <w:rFonts w:eastAsia="바탕"/>
          <w:lang w:val="en-US" w:eastAsia="ko-KR"/>
        </w:rPr>
        <w:t>indicated</w:t>
      </w:r>
      <w:r w:rsidRPr="00BC4627">
        <w:rPr>
          <w:rFonts w:eastAsia="바탕"/>
          <w:lang w:val="en-US" w:eastAsia="ko-KR"/>
        </w:rPr>
        <w:t xml:space="preserve"> for both non-SBFD symbols and SBFD symbols, while enabling frequency hopping to be performed </w:t>
      </w:r>
      <w:r w:rsidRPr="00BC4627">
        <w:rPr>
          <w:rFonts w:eastAsia="바탕"/>
          <w:lang w:val="en-US" w:eastAsia="ko-KR"/>
        </w:rPr>
        <w:lastRenderedPageBreak/>
        <w:t>across the entire UL BWP resources for non-SBFD symbols and within the UL usable PRBs resources for SBFD symbols.</w:t>
      </w:r>
    </w:p>
    <w:p w14:paraId="1F4D5356" w14:textId="28D076F6" w:rsidR="00BC4627" w:rsidRDefault="00BC4627" w:rsidP="002C0AB0">
      <w:pPr>
        <w:rPr>
          <w:rFonts w:eastAsia="바탕"/>
          <w:lang w:val="en-US" w:eastAsia="ko-KR"/>
        </w:rPr>
      </w:pPr>
      <w:r w:rsidRPr="00BC4627">
        <w:rPr>
          <w:rFonts w:eastAsia="바탕"/>
          <w:lang w:val="en-US" w:eastAsia="ko-KR"/>
        </w:rPr>
        <w:t xml:space="preserve">For PUCCH, while maintaining the number of candidates for PUCCH resources that can be </w:t>
      </w:r>
      <w:r>
        <w:rPr>
          <w:rFonts w:eastAsia="바탕"/>
          <w:lang w:val="en-US" w:eastAsia="ko-KR"/>
        </w:rPr>
        <w:t>indicated</w:t>
      </w:r>
      <w:r w:rsidRPr="00BC4627">
        <w:rPr>
          <w:rFonts w:eastAsia="바탕"/>
          <w:lang w:val="en-US" w:eastAsia="ko-KR"/>
        </w:rPr>
        <w:t xml:space="preserve"> for both non-SBFD symbols and SBFD symbols, the frequency resources composing each PUCCH resource can be independently </w:t>
      </w:r>
      <w:r>
        <w:rPr>
          <w:rFonts w:eastAsia="바탕"/>
          <w:lang w:val="en-US" w:eastAsia="ko-KR"/>
        </w:rPr>
        <w:t>configured</w:t>
      </w:r>
      <w:r w:rsidRPr="00BC4627">
        <w:rPr>
          <w:rFonts w:eastAsia="바탕"/>
          <w:lang w:val="en-US" w:eastAsia="ko-KR"/>
        </w:rPr>
        <w:t xml:space="preserve"> for non-SBFD symbols and SBFD symbols. Specifically, the </w:t>
      </w:r>
      <w:proofErr w:type="spellStart"/>
      <w:r w:rsidRPr="00BC4627">
        <w:rPr>
          <w:rFonts w:eastAsia="바탕"/>
          <w:i/>
          <w:lang w:val="en-US" w:eastAsia="ko-KR"/>
        </w:rPr>
        <w:t>startingPRB</w:t>
      </w:r>
      <w:proofErr w:type="spellEnd"/>
      <w:r w:rsidRPr="00BC4627">
        <w:rPr>
          <w:rFonts w:eastAsia="바탕"/>
          <w:lang w:val="en-US" w:eastAsia="ko-KR"/>
        </w:rPr>
        <w:t xml:space="preserve"> and </w:t>
      </w:r>
      <w:proofErr w:type="spellStart"/>
      <w:r w:rsidRPr="00BC4627">
        <w:rPr>
          <w:rFonts w:eastAsia="바탕"/>
          <w:i/>
          <w:lang w:val="en-US" w:eastAsia="ko-KR"/>
        </w:rPr>
        <w:t>secondHopPRB</w:t>
      </w:r>
      <w:proofErr w:type="spellEnd"/>
      <w:r w:rsidRPr="00BC4627">
        <w:rPr>
          <w:rFonts w:eastAsia="바탕"/>
          <w:lang w:val="en-US" w:eastAsia="ko-KR"/>
        </w:rPr>
        <w:t xml:space="preserve"> values within the </w:t>
      </w:r>
      <w:r w:rsidRPr="00BC4627">
        <w:rPr>
          <w:rFonts w:eastAsia="바탕"/>
          <w:i/>
          <w:lang w:val="en-US" w:eastAsia="ko-KR"/>
        </w:rPr>
        <w:t>PUCCH-Resource</w:t>
      </w:r>
      <w:r w:rsidRPr="00BC4627">
        <w:rPr>
          <w:rFonts w:eastAsia="바탕"/>
          <w:lang w:val="en-US" w:eastAsia="ko-KR"/>
        </w:rPr>
        <w:t xml:space="preserve"> can be </w:t>
      </w:r>
      <w:r>
        <w:rPr>
          <w:rFonts w:eastAsia="바탕"/>
          <w:lang w:val="en-US" w:eastAsia="ko-KR"/>
        </w:rPr>
        <w:t>configured</w:t>
      </w:r>
      <w:r w:rsidRPr="00BC4627">
        <w:rPr>
          <w:rFonts w:eastAsia="바탕"/>
          <w:lang w:val="en-US" w:eastAsia="ko-KR"/>
        </w:rPr>
        <w:t xml:space="preserve"> independently for non-SBFD symbols and SBFD symbols.</w:t>
      </w:r>
    </w:p>
    <w:p w14:paraId="0530D85B" w14:textId="77777777" w:rsidR="006759B8" w:rsidRDefault="006759B8" w:rsidP="005A6096">
      <w:pPr>
        <w:rPr>
          <w:rFonts w:eastAsia="바탕" w:hint="eastAsia"/>
          <w:lang w:val="en-US" w:eastAsia="ko-KR"/>
        </w:rPr>
      </w:pPr>
    </w:p>
    <w:p w14:paraId="35814F47" w14:textId="742269D0" w:rsidR="00A57673" w:rsidRPr="00A57673" w:rsidRDefault="00B74F6B" w:rsidP="00B74F6B">
      <w:pPr>
        <w:rPr>
          <w:rFonts w:eastAsia="바탕"/>
          <w:b/>
          <w:i/>
          <w:lang w:val="en-US" w:eastAsia="ko-KR"/>
        </w:rPr>
      </w:pPr>
      <w:r w:rsidRPr="00A57673">
        <w:rPr>
          <w:rFonts w:eastAsia="바탕" w:hint="eastAsia"/>
          <w:b/>
          <w:i/>
          <w:lang w:val="en-US" w:eastAsia="ko-KR"/>
        </w:rPr>
        <w:t>P</w:t>
      </w:r>
      <w:r w:rsidRPr="00A57673">
        <w:rPr>
          <w:rFonts w:eastAsia="바탕"/>
          <w:b/>
          <w:i/>
          <w:lang w:val="en-US" w:eastAsia="ko-KR"/>
        </w:rPr>
        <w:t>roposal</w:t>
      </w:r>
      <w:r w:rsidR="000D64C1">
        <w:rPr>
          <w:rFonts w:eastAsia="바탕"/>
          <w:b/>
          <w:i/>
          <w:lang w:val="en-US" w:eastAsia="ko-KR"/>
        </w:rPr>
        <w:t xml:space="preserve"> 29</w:t>
      </w:r>
      <w:r w:rsidRPr="00A57673">
        <w:rPr>
          <w:rFonts w:eastAsia="바탕"/>
          <w:b/>
          <w:i/>
          <w:lang w:val="en-US" w:eastAsia="ko-KR"/>
        </w:rPr>
        <w:t xml:space="preserve">: </w:t>
      </w:r>
      <w:r w:rsidR="00552A76">
        <w:rPr>
          <w:rFonts w:eastAsia="바탕"/>
          <w:b/>
          <w:i/>
          <w:lang w:val="en-US" w:eastAsia="ko-KR"/>
        </w:rPr>
        <w:t>For PUSCH transmission, s</w:t>
      </w:r>
      <w:r w:rsidRPr="00A57673">
        <w:rPr>
          <w:rFonts w:eastAsia="바탕"/>
          <w:b/>
          <w:i/>
          <w:lang w:val="en-US" w:eastAsia="ko-KR"/>
        </w:rPr>
        <w:t xml:space="preserve">eparate configuration of </w:t>
      </w:r>
      <w:proofErr w:type="spellStart"/>
      <w:r w:rsidRPr="00A57673">
        <w:rPr>
          <w:rFonts w:eastAsia="바탕"/>
          <w:b/>
          <w:i/>
          <w:lang w:val="en-US" w:eastAsia="ko-KR"/>
        </w:rPr>
        <w:t>frequencyHoppingOffsetLists</w:t>
      </w:r>
      <w:proofErr w:type="spellEnd"/>
      <w:r w:rsidRPr="00A57673">
        <w:rPr>
          <w:rFonts w:eastAsia="바탕"/>
          <w:b/>
          <w:i/>
          <w:lang w:val="en-US" w:eastAsia="ko-KR"/>
        </w:rPr>
        <w:t xml:space="preserve"> is </w:t>
      </w:r>
      <w:r w:rsidR="00A57673" w:rsidRPr="00A57673">
        <w:rPr>
          <w:rFonts w:eastAsia="바탕"/>
          <w:b/>
          <w:i/>
          <w:lang w:val="en-US" w:eastAsia="ko-KR"/>
        </w:rPr>
        <w:t>supported for SBFD and non-SBFD symbols.</w:t>
      </w:r>
    </w:p>
    <w:p w14:paraId="23B07821" w14:textId="5F02D20E" w:rsidR="005C70AB" w:rsidRDefault="00806C38" w:rsidP="00806C38">
      <w:pPr>
        <w:rPr>
          <w:rFonts w:eastAsia="바탕"/>
          <w:b/>
          <w:i/>
          <w:lang w:val="en-US" w:eastAsia="ko-KR"/>
        </w:rPr>
      </w:pPr>
      <w:r w:rsidRPr="00BD5A31">
        <w:rPr>
          <w:rFonts w:eastAsia="바탕" w:hint="eastAsia"/>
          <w:b/>
          <w:i/>
          <w:lang w:val="en-US" w:eastAsia="ko-KR"/>
        </w:rPr>
        <w:t>P</w:t>
      </w:r>
      <w:r w:rsidRPr="00BD5A31">
        <w:rPr>
          <w:rFonts w:eastAsia="바탕"/>
          <w:b/>
          <w:i/>
          <w:lang w:val="en-US" w:eastAsia="ko-KR"/>
        </w:rPr>
        <w:t>roposal</w:t>
      </w:r>
      <w:r w:rsidR="000D64C1">
        <w:rPr>
          <w:rFonts w:eastAsia="바탕"/>
          <w:b/>
          <w:i/>
          <w:lang w:val="en-US" w:eastAsia="ko-KR"/>
        </w:rPr>
        <w:t xml:space="preserve"> 30</w:t>
      </w:r>
      <w:r w:rsidRPr="00BD5A31">
        <w:rPr>
          <w:rFonts w:eastAsia="바탕"/>
          <w:b/>
          <w:i/>
          <w:lang w:val="en-US" w:eastAsia="ko-KR"/>
        </w:rPr>
        <w:t xml:space="preserve">: </w:t>
      </w:r>
      <w:r w:rsidR="00552A76">
        <w:rPr>
          <w:rFonts w:eastAsia="바탕"/>
          <w:b/>
          <w:i/>
          <w:lang w:val="en-US" w:eastAsia="ko-KR"/>
        </w:rPr>
        <w:t>For PUCCH transmission, s</w:t>
      </w:r>
      <w:r w:rsidR="005C70AB" w:rsidRPr="00A57673">
        <w:rPr>
          <w:rFonts w:eastAsia="바탕"/>
          <w:b/>
          <w:i/>
          <w:lang w:val="en-US" w:eastAsia="ko-KR"/>
        </w:rPr>
        <w:t xml:space="preserve">eparate configuration of </w:t>
      </w:r>
      <w:proofErr w:type="spellStart"/>
      <w:r w:rsidR="005C70AB">
        <w:rPr>
          <w:rFonts w:eastAsia="바탕" w:hint="eastAsia"/>
          <w:b/>
          <w:i/>
          <w:lang w:val="en-US" w:eastAsia="ko-KR"/>
        </w:rPr>
        <w:t>s</w:t>
      </w:r>
      <w:r w:rsidR="005C70AB">
        <w:rPr>
          <w:rFonts w:eastAsia="바탕"/>
          <w:b/>
          <w:i/>
          <w:lang w:val="en-US" w:eastAsia="ko-KR"/>
        </w:rPr>
        <w:t>tartingPRB</w:t>
      </w:r>
      <w:proofErr w:type="spellEnd"/>
      <w:r w:rsidR="005C70AB">
        <w:rPr>
          <w:rFonts w:eastAsia="바탕"/>
          <w:b/>
          <w:i/>
          <w:lang w:val="en-US" w:eastAsia="ko-KR"/>
        </w:rPr>
        <w:t xml:space="preserve"> and </w:t>
      </w:r>
      <w:proofErr w:type="spellStart"/>
      <w:r w:rsidR="005C70AB">
        <w:rPr>
          <w:rFonts w:eastAsia="바탕"/>
          <w:b/>
          <w:i/>
          <w:lang w:val="en-US" w:eastAsia="ko-KR"/>
        </w:rPr>
        <w:t>secondHopPRB</w:t>
      </w:r>
      <w:proofErr w:type="spellEnd"/>
      <w:r w:rsidR="005C70AB">
        <w:rPr>
          <w:rFonts w:eastAsia="바탕"/>
          <w:b/>
          <w:i/>
          <w:lang w:val="en-US" w:eastAsia="ko-KR"/>
        </w:rPr>
        <w:t xml:space="preserve"> </w:t>
      </w:r>
      <w:r w:rsidR="005C70AB" w:rsidRPr="00A57673">
        <w:rPr>
          <w:rFonts w:eastAsia="바탕"/>
          <w:b/>
          <w:i/>
          <w:lang w:val="en-US" w:eastAsia="ko-KR"/>
        </w:rPr>
        <w:t xml:space="preserve">for </w:t>
      </w:r>
      <w:r w:rsidR="005C70AB">
        <w:rPr>
          <w:rFonts w:eastAsia="바탕"/>
          <w:b/>
          <w:i/>
          <w:lang w:val="en-US" w:eastAsia="ko-KR"/>
        </w:rPr>
        <w:t>each PUCCH-resource is supported</w:t>
      </w:r>
      <w:r w:rsidR="005C70AB" w:rsidRPr="005C70AB">
        <w:rPr>
          <w:rFonts w:eastAsia="바탕"/>
          <w:b/>
          <w:i/>
          <w:lang w:val="en-US" w:eastAsia="ko-KR"/>
        </w:rPr>
        <w:t xml:space="preserve"> </w:t>
      </w:r>
      <w:r w:rsidR="005C70AB" w:rsidRPr="00A57673">
        <w:rPr>
          <w:rFonts w:eastAsia="바탕"/>
          <w:b/>
          <w:i/>
          <w:lang w:val="en-US" w:eastAsia="ko-KR"/>
        </w:rPr>
        <w:t>for SBFD and non-SBFD symbols.</w:t>
      </w:r>
    </w:p>
    <w:p w14:paraId="1FB5C7A6" w14:textId="77777777" w:rsidR="00E16270" w:rsidRPr="005C70AB" w:rsidRDefault="00E16270" w:rsidP="005C70AB">
      <w:pPr>
        <w:rPr>
          <w:rFonts w:eastAsia="바탕" w:hint="eastAsia"/>
          <w:lang w:val="en-US" w:eastAsia="ko-KR"/>
        </w:rPr>
      </w:pPr>
    </w:p>
    <w:p w14:paraId="59583D63" w14:textId="0BFF9362" w:rsidR="00D43B1C" w:rsidRPr="00E16270" w:rsidRDefault="00D43B1C" w:rsidP="00E16270">
      <w:pPr>
        <w:rPr>
          <w:rFonts w:eastAsia="바탕"/>
          <w:b/>
          <w:u w:val="single"/>
          <w:lang w:val="en-US" w:eastAsia="ko-KR"/>
        </w:rPr>
      </w:pPr>
      <w:r w:rsidRPr="00E16270">
        <w:rPr>
          <w:rFonts w:eastAsia="바탕" w:hint="eastAsia"/>
          <w:b/>
          <w:u w:val="single"/>
          <w:lang w:val="en-US" w:eastAsia="ko-KR"/>
        </w:rPr>
        <w:t>S</w:t>
      </w:r>
      <w:r w:rsidRPr="00E16270">
        <w:rPr>
          <w:rFonts w:eastAsia="바탕"/>
          <w:b/>
          <w:u w:val="single"/>
          <w:lang w:val="en-US" w:eastAsia="ko-KR"/>
        </w:rPr>
        <w:t>eparate UL power control parameters</w:t>
      </w:r>
    </w:p>
    <w:p w14:paraId="7F111363" w14:textId="77777777" w:rsidR="005B26DD" w:rsidRPr="005B26DD" w:rsidRDefault="005B26DD" w:rsidP="005B26DD">
      <w:pPr>
        <w:rPr>
          <w:rFonts w:eastAsia="바탕"/>
          <w:lang w:val="en-US" w:eastAsia="ko-KR"/>
        </w:rPr>
      </w:pPr>
    </w:p>
    <w:p w14:paraId="7F073BCA" w14:textId="77777777" w:rsidR="005B26DD" w:rsidRDefault="005B26DD" w:rsidP="005B26DD">
      <w:pPr>
        <w:rPr>
          <w:rFonts w:eastAsia="바탕"/>
          <w:lang w:val="en-US" w:eastAsia="ko-KR"/>
        </w:rPr>
      </w:pPr>
      <w:r w:rsidRPr="005B26DD">
        <w:rPr>
          <w:rFonts w:eastAsia="바탕"/>
          <w:lang w:val="en-US" w:eastAsia="ko-KR"/>
        </w:rPr>
        <w:t xml:space="preserve">Generally, since interference conditions are typically worse for SBFD symbols compared to non-SBFD symbols, there is discussion about applying higher Tx power for transmitting PUSCH and PUCCH on SBFD symbols. </w:t>
      </w:r>
    </w:p>
    <w:p w14:paraId="67CEA609" w14:textId="538DA333" w:rsidR="005B26DD" w:rsidRDefault="005B26DD" w:rsidP="005B26DD">
      <w:pPr>
        <w:rPr>
          <w:rFonts w:eastAsia="바탕"/>
          <w:lang w:val="en-US" w:eastAsia="ko-KR"/>
        </w:rPr>
      </w:pPr>
      <w:r w:rsidRPr="005B26DD">
        <w:rPr>
          <w:rFonts w:eastAsia="바탕"/>
          <w:lang w:val="en-US" w:eastAsia="ko-KR"/>
        </w:rPr>
        <w:t>Currently, open loop power control is flexible enough to adjust Tx power adequately. Therefore, without any additional enhancement, the network can adjust Tx power differently based on the symbol type for independently transmitted PUSCH/PUCCH.</w:t>
      </w:r>
    </w:p>
    <w:p w14:paraId="749B371F" w14:textId="77777777" w:rsidR="005B26DD" w:rsidRDefault="005B26DD" w:rsidP="005B26DD">
      <w:pPr>
        <w:rPr>
          <w:rFonts w:eastAsia="바탕"/>
          <w:lang w:val="en-US" w:eastAsia="ko-KR"/>
        </w:rPr>
      </w:pPr>
      <w:r w:rsidRPr="005B26DD">
        <w:rPr>
          <w:rFonts w:eastAsia="바탕"/>
          <w:lang w:val="en-US" w:eastAsia="ko-KR"/>
        </w:rPr>
        <w:t>When PUSCH/PUCCH repetitions span across both SBFD symbols and non-SBFD symbols, applying different Tx powers to SBFD symbols and non-SBFD symbols</w:t>
      </w:r>
      <w:r>
        <w:rPr>
          <w:rFonts w:eastAsia="바탕"/>
          <w:lang w:val="en-US" w:eastAsia="ko-KR"/>
        </w:rPr>
        <w:t xml:space="preserve"> can be considered</w:t>
      </w:r>
      <w:r w:rsidRPr="005B26DD">
        <w:rPr>
          <w:rFonts w:eastAsia="바탕"/>
          <w:lang w:val="en-US" w:eastAsia="ko-KR"/>
        </w:rPr>
        <w:t>. In such cases, instead of applying different Tx powers based on the symbol type, it's possible to overcome this issue by uniformly increasing the Tx power for all repetitions based on the situation of the SBFD symbol with poor channel conditions or by adjusting the MCS appropriately.</w:t>
      </w:r>
      <w:r>
        <w:rPr>
          <w:rFonts w:eastAsia="바탕"/>
          <w:lang w:val="en-US" w:eastAsia="ko-KR"/>
        </w:rPr>
        <w:t xml:space="preserve"> </w:t>
      </w:r>
    </w:p>
    <w:p w14:paraId="6EBB90FE" w14:textId="1DE1A59D" w:rsidR="005B26DD" w:rsidRDefault="005B26DD" w:rsidP="005B26DD">
      <w:pPr>
        <w:rPr>
          <w:rFonts w:eastAsia="바탕"/>
          <w:lang w:val="en-US" w:eastAsia="ko-KR"/>
        </w:rPr>
      </w:pPr>
      <w:r w:rsidRPr="005B26DD">
        <w:rPr>
          <w:rFonts w:eastAsia="바탕"/>
          <w:lang w:val="en-US" w:eastAsia="ko-KR"/>
        </w:rPr>
        <w:t>Therefore, while applying different Tx powers to SBFD symbols and non-SBFD symbols may have a specification impact, it appears to be a non-essential operation for SBFD operation.</w:t>
      </w:r>
    </w:p>
    <w:p w14:paraId="4920330A" w14:textId="5763DC75" w:rsidR="005B26DD" w:rsidRDefault="005B26DD" w:rsidP="005B26DD">
      <w:pPr>
        <w:rPr>
          <w:rFonts w:eastAsia="바탕"/>
          <w:lang w:val="en-US" w:eastAsia="ko-KR"/>
        </w:rPr>
      </w:pPr>
      <w:r w:rsidRPr="005B26DD">
        <w:rPr>
          <w:rFonts w:eastAsia="바탕"/>
          <w:lang w:val="en-US" w:eastAsia="ko-KR"/>
        </w:rPr>
        <w:t>However, if it's deemed necessary to apply different UL Tx power for SBFD symbols and non-SBFD symbols, the following methods could be considered</w:t>
      </w:r>
      <w:r>
        <w:rPr>
          <w:rFonts w:eastAsia="바탕"/>
          <w:lang w:val="en-US" w:eastAsia="ko-KR"/>
        </w:rPr>
        <w:t>.</w:t>
      </w:r>
    </w:p>
    <w:p w14:paraId="768B2684" w14:textId="5B943843" w:rsidR="005B26DD" w:rsidRPr="005B26DD" w:rsidRDefault="005B26DD" w:rsidP="003D09AA">
      <w:pPr>
        <w:pStyle w:val="ac"/>
        <w:numPr>
          <w:ilvl w:val="0"/>
          <w:numId w:val="45"/>
        </w:numPr>
        <w:ind w:leftChars="0"/>
        <w:rPr>
          <w:rFonts w:eastAsia="바탕"/>
          <w:lang w:val="en-US" w:eastAsia="ko-KR"/>
        </w:rPr>
      </w:pPr>
      <w:r w:rsidRPr="005B26DD">
        <w:rPr>
          <w:rFonts w:eastAsia="바탕"/>
          <w:lang w:val="en-US" w:eastAsia="ko-KR"/>
        </w:rPr>
        <w:t>Option 1: P</w:t>
      </w:r>
      <w:r w:rsidRPr="005B26DD">
        <w:rPr>
          <w:rFonts w:eastAsia="바탕"/>
          <w:vertAlign w:val="subscript"/>
          <w:lang w:val="en-US" w:eastAsia="ko-KR"/>
        </w:rPr>
        <w:t>0</w:t>
      </w:r>
      <w:r w:rsidRPr="005B26DD">
        <w:rPr>
          <w:rFonts w:eastAsia="바탕"/>
          <w:lang w:val="en-US" w:eastAsia="ko-KR"/>
        </w:rPr>
        <w:t xml:space="preserve"> and/or alpha</w:t>
      </w:r>
      <w:r w:rsidR="0074677A">
        <w:rPr>
          <w:rFonts w:eastAsia="바탕"/>
          <w:lang w:val="en-US" w:eastAsia="ko-KR"/>
        </w:rPr>
        <w:t xml:space="preserve"> </w:t>
      </w:r>
      <w:r w:rsidR="0074677A">
        <w:rPr>
          <w:rFonts w:eastAsia="바탕" w:hint="eastAsia"/>
          <w:lang w:val="en-US" w:eastAsia="ko-KR"/>
        </w:rPr>
        <w:t xml:space="preserve">are </w:t>
      </w:r>
      <w:r w:rsidR="0074677A">
        <w:rPr>
          <w:rFonts w:eastAsia="바탕"/>
          <w:lang w:val="en-US" w:eastAsia="ko-KR"/>
        </w:rPr>
        <w:t>configured separately</w:t>
      </w:r>
      <w:r w:rsidRPr="005B26DD">
        <w:rPr>
          <w:rFonts w:eastAsia="바탕"/>
          <w:lang w:val="en-US" w:eastAsia="ko-KR"/>
        </w:rPr>
        <w:t xml:space="preserve"> for SBFD symbols and non-SBFD symbols.</w:t>
      </w:r>
    </w:p>
    <w:p w14:paraId="53519C4C" w14:textId="0B8BB2BA" w:rsidR="005B26DD" w:rsidRPr="005B26DD" w:rsidRDefault="005B26DD" w:rsidP="003D09AA">
      <w:pPr>
        <w:pStyle w:val="ac"/>
        <w:numPr>
          <w:ilvl w:val="0"/>
          <w:numId w:val="45"/>
        </w:numPr>
        <w:ind w:leftChars="0"/>
        <w:rPr>
          <w:rFonts w:eastAsia="바탕"/>
          <w:lang w:val="en-US" w:eastAsia="ko-KR"/>
        </w:rPr>
      </w:pPr>
      <w:r w:rsidRPr="005B26DD">
        <w:rPr>
          <w:rFonts w:eastAsia="바탕"/>
          <w:lang w:val="en-US" w:eastAsia="ko-KR"/>
        </w:rPr>
        <w:t xml:space="preserve">Option 2: </w:t>
      </w:r>
      <w:r w:rsidR="0074677A">
        <w:rPr>
          <w:rFonts w:eastAsia="바탕"/>
          <w:lang w:val="en-US" w:eastAsia="ko-KR"/>
        </w:rPr>
        <w:t>C</w:t>
      </w:r>
      <w:r w:rsidRPr="005B26DD">
        <w:rPr>
          <w:rFonts w:eastAsia="바탕"/>
          <w:lang w:val="en-US" w:eastAsia="ko-KR"/>
        </w:rPr>
        <w:t xml:space="preserve">losed-loop power control </w:t>
      </w:r>
      <w:r w:rsidR="0074677A">
        <w:rPr>
          <w:rFonts w:eastAsia="바탕"/>
          <w:lang w:val="en-US" w:eastAsia="ko-KR"/>
        </w:rPr>
        <w:t xml:space="preserve">is separated </w:t>
      </w:r>
      <w:r w:rsidRPr="005B26DD">
        <w:rPr>
          <w:rFonts w:eastAsia="바탕"/>
          <w:lang w:val="en-US" w:eastAsia="ko-KR"/>
        </w:rPr>
        <w:t>for SBFD symbols and non-SBFD symbols.</w:t>
      </w:r>
    </w:p>
    <w:p w14:paraId="4FADBA48" w14:textId="6FB121BF" w:rsidR="005B26DD" w:rsidRPr="005B26DD" w:rsidRDefault="005B26DD" w:rsidP="003D09AA">
      <w:pPr>
        <w:pStyle w:val="ac"/>
        <w:numPr>
          <w:ilvl w:val="0"/>
          <w:numId w:val="45"/>
        </w:numPr>
        <w:ind w:leftChars="0"/>
        <w:rPr>
          <w:rFonts w:eastAsia="바탕" w:hint="eastAsia"/>
          <w:lang w:val="en-US" w:eastAsia="ko-KR"/>
        </w:rPr>
      </w:pPr>
      <w:r w:rsidRPr="005B26DD">
        <w:rPr>
          <w:rFonts w:eastAsia="바탕"/>
          <w:lang w:val="en-US" w:eastAsia="ko-KR"/>
        </w:rPr>
        <w:t xml:space="preserve">Option 3: </w:t>
      </w:r>
      <w:r w:rsidR="0074677A" w:rsidRPr="0074677A">
        <w:rPr>
          <w:rFonts w:eastAsia="바탕"/>
          <w:lang w:val="en-US" w:eastAsia="ko-KR"/>
        </w:rPr>
        <w:t>In SBFD symbols, the Tx power is increased by an offset from the Tx power in non-SBFD symbols.</w:t>
      </w:r>
    </w:p>
    <w:p w14:paraId="2A27A6B0" w14:textId="77777777" w:rsidR="0074677A" w:rsidRPr="0019061C" w:rsidRDefault="0074677A" w:rsidP="0019061C">
      <w:pPr>
        <w:spacing w:after="0"/>
        <w:ind w:left="400"/>
        <w:rPr>
          <w:rFonts w:eastAsia="바탕" w:hint="eastAsia"/>
          <w:lang w:val="en-US" w:eastAsia="ko-KR"/>
        </w:rPr>
      </w:pPr>
    </w:p>
    <w:p w14:paraId="6932E2CD" w14:textId="6BA89874" w:rsidR="000C5314" w:rsidRPr="00132271" w:rsidRDefault="000C5314" w:rsidP="00E76364">
      <w:pPr>
        <w:rPr>
          <w:rFonts w:eastAsia="바탕" w:hint="eastAsia"/>
          <w:b/>
          <w:i/>
          <w:lang w:val="en-US" w:eastAsia="ko-KR"/>
        </w:rPr>
      </w:pPr>
      <w:r w:rsidRPr="00132271">
        <w:rPr>
          <w:rFonts w:eastAsia="바탕" w:hint="eastAsia"/>
          <w:b/>
          <w:i/>
          <w:lang w:val="en-US" w:eastAsia="ko-KR"/>
        </w:rPr>
        <w:t>P</w:t>
      </w:r>
      <w:r w:rsidRPr="00132271">
        <w:rPr>
          <w:rFonts w:eastAsia="바탕"/>
          <w:b/>
          <w:i/>
          <w:lang w:val="en-US" w:eastAsia="ko-KR"/>
        </w:rPr>
        <w:t>roposal</w:t>
      </w:r>
      <w:r w:rsidR="000D64C1">
        <w:rPr>
          <w:rFonts w:eastAsia="바탕"/>
          <w:b/>
          <w:i/>
          <w:lang w:val="en-US" w:eastAsia="ko-KR"/>
        </w:rPr>
        <w:t xml:space="preserve"> 31</w:t>
      </w:r>
      <w:r w:rsidRPr="00132271">
        <w:rPr>
          <w:rFonts w:eastAsia="바탕"/>
          <w:b/>
          <w:i/>
          <w:lang w:val="en-US" w:eastAsia="ko-KR"/>
        </w:rPr>
        <w:t xml:space="preserve">: </w:t>
      </w:r>
      <w:r w:rsidR="00E76364">
        <w:rPr>
          <w:rFonts w:eastAsia="바탕"/>
          <w:b/>
          <w:i/>
          <w:lang w:val="en-US" w:eastAsia="ko-KR"/>
        </w:rPr>
        <w:t>Support of s</w:t>
      </w:r>
      <w:r w:rsidR="00E76364">
        <w:rPr>
          <w:rFonts w:eastAsia="바탕" w:hint="eastAsia"/>
          <w:b/>
          <w:i/>
          <w:lang w:val="en-US" w:eastAsia="ko-KR"/>
        </w:rPr>
        <w:t>e</w:t>
      </w:r>
      <w:r w:rsidR="00E76364">
        <w:rPr>
          <w:rFonts w:eastAsia="바탕"/>
          <w:b/>
          <w:i/>
          <w:lang w:val="en-US" w:eastAsia="ko-KR"/>
        </w:rPr>
        <w:t>parate UL Tx power control for SBFD and non-SBFD symbols is deprioritized.</w:t>
      </w:r>
    </w:p>
    <w:p w14:paraId="46A40798" w14:textId="77777777" w:rsidR="0019061C" w:rsidRDefault="0019061C" w:rsidP="00E16270">
      <w:pPr>
        <w:rPr>
          <w:rFonts w:eastAsia="바탕"/>
          <w:b/>
          <w:lang w:val="en-US" w:eastAsia="ko-KR"/>
        </w:rPr>
      </w:pPr>
    </w:p>
    <w:p w14:paraId="68394673" w14:textId="1A68EEF6" w:rsidR="00D43B1C" w:rsidRPr="00E16270" w:rsidRDefault="00D43B1C" w:rsidP="00E16270">
      <w:pPr>
        <w:rPr>
          <w:rFonts w:eastAsia="바탕"/>
          <w:b/>
          <w:u w:val="single"/>
          <w:lang w:val="en-US" w:eastAsia="ko-KR"/>
        </w:rPr>
      </w:pPr>
      <w:r w:rsidRPr="00E16270">
        <w:rPr>
          <w:rFonts w:eastAsia="바탕" w:hint="eastAsia"/>
          <w:b/>
          <w:u w:val="single"/>
          <w:lang w:val="en-US" w:eastAsia="ko-KR"/>
        </w:rPr>
        <w:t>U</w:t>
      </w:r>
      <w:r w:rsidRPr="00E16270">
        <w:rPr>
          <w:rFonts w:eastAsia="바탕"/>
          <w:b/>
          <w:u w:val="single"/>
          <w:lang w:val="en-US" w:eastAsia="ko-KR"/>
        </w:rPr>
        <w:t>CI multiplexing parameters</w:t>
      </w:r>
    </w:p>
    <w:p w14:paraId="6572A8B4" w14:textId="77777777" w:rsidR="00E9053A" w:rsidRPr="00E9053A" w:rsidRDefault="00E9053A" w:rsidP="00E9053A">
      <w:pPr>
        <w:rPr>
          <w:rFonts w:eastAsia="바탕"/>
          <w:lang w:val="en-US" w:eastAsia="ko-KR"/>
        </w:rPr>
      </w:pPr>
    </w:p>
    <w:p w14:paraId="09379DBA" w14:textId="766B07F5" w:rsidR="00E9053A" w:rsidRDefault="00E9053A" w:rsidP="00E9053A">
      <w:pPr>
        <w:rPr>
          <w:rFonts w:eastAsia="바탕"/>
          <w:lang w:val="en-US" w:eastAsia="ko-KR"/>
        </w:rPr>
      </w:pPr>
      <w:r w:rsidRPr="00E9053A">
        <w:rPr>
          <w:rFonts w:eastAsia="바탕"/>
          <w:lang w:val="en-US" w:eastAsia="ko-KR"/>
        </w:rPr>
        <w:t>In SBFD symbols, the channel environment may not be as favorable compared to non-SBFD symbols due to cross-link interference (CLI)</w:t>
      </w:r>
      <w:r>
        <w:rPr>
          <w:rFonts w:eastAsia="바탕"/>
          <w:lang w:val="en-US" w:eastAsia="ko-KR"/>
        </w:rPr>
        <w:t xml:space="preserve"> and</w:t>
      </w:r>
      <w:r w:rsidRPr="00E9053A">
        <w:rPr>
          <w:rFonts w:eastAsia="바탕"/>
          <w:lang w:val="en-US" w:eastAsia="ko-KR"/>
        </w:rPr>
        <w:t xml:space="preserve"> self-interference (SI</w:t>
      </w:r>
      <w:r>
        <w:rPr>
          <w:rFonts w:eastAsia="바탕"/>
          <w:lang w:val="en-US" w:eastAsia="ko-KR"/>
        </w:rPr>
        <w:t>)</w:t>
      </w:r>
      <w:r w:rsidRPr="00E9053A">
        <w:rPr>
          <w:rFonts w:eastAsia="바탕"/>
          <w:lang w:val="en-US" w:eastAsia="ko-KR"/>
        </w:rPr>
        <w:t>. Therefore, if UCI multiplexing on PUSCH is performed in SBFD symbols based on the channel environment in non-SBFD symbols,</w:t>
      </w:r>
      <w:r w:rsidR="006A32D4" w:rsidRPr="006A32D4">
        <w:rPr>
          <w:rFonts w:eastAsia="바탕"/>
          <w:lang w:val="en-US" w:eastAsia="ko-KR"/>
        </w:rPr>
        <w:t xml:space="preserve"> the UCI may not be transmitted properly.</w:t>
      </w:r>
    </w:p>
    <w:p w14:paraId="031D3C98" w14:textId="1A945A25" w:rsidR="006A32D4" w:rsidRDefault="006A32D4" w:rsidP="00E9053A">
      <w:pPr>
        <w:rPr>
          <w:rFonts w:eastAsia="바탕"/>
          <w:lang w:val="en-US" w:eastAsia="ko-KR"/>
        </w:rPr>
      </w:pPr>
      <w:r w:rsidRPr="006A32D4">
        <w:rPr>
          <w:rFonts w:eastAsia="바탕"/>
          <w:lang w:val="en-US" w:eastAsia="ko-KR"/>
        </w:rPr>
        <w:t>Considering this, it could be beneficial to adjust the amount of resources used for UCI transmission when SBFD-aware UE multiplexes UCI on</w:t>
      </w:r>
      <w:r>
        <w:rPr>
          <w:rFonts w:eastAsia="바탕"/>
          <w:lang w:val="en-US" w:eastAsia="ko-KR"/>
        </w:rPr>
        <w:t xml:space="preserve"> </w:t>
      </w:r>
      <w:r w:rsidRPr="006A32D4">
        <w:rPr>
          <w:rFonts w:eastAsia="바탕"/>
          <w:lang w:val="en-US" w:eastAsia="ko-KR"/>
        </w:rPr>
        <w:t>PUSCH in SBFD symbols, allowing for more resources to be allocated for UCI transmission compared to when it is transmitted in non-SBFD symbols.</w:t>
      </w:r>
    </w:p>
    <w:p w14:paraId="48530632" w14:textId="0EE6A7ED" w:rsidR="006A32D4" w:rsidRDefault="006A32D4" w:rsidP="00E9053A">
      <w:pPr>
        <w:rPr>
          <w:rFonts w:eastAsia="바탕" w:hint="eastAsia"/>
          <w:lang w:val="en-US" w:eastAsia="ko-KR"/>
        </w:rPr>
      </w:pPr>
      <w:r w:rsidRPr="006A32D4">
        <w:rPr>
          <w:rFonts w:eastAsia="바탕"/>
          <w:lang w:val="en-US" w:eastAsia="ko-KR"/>
        </w:rPr>
        <w:lastRenderedPageBreak/>
        <w:t xml:space="preserve">For this purpose, the values of </w:t>
      </w:r>
      <w:proofErr w:type="spellStart"/>
      <w:r w:rsidRPr="006A32D4">
        <w:rPr>
          <w:rFonts w:eastAsia="바탕"/>
          <w:i/>
          <w:lang w:val="en-US" w:eastAsia="ko-KR"/>
        </w:rPr>
        <w:t>betaOffsets</w:t>
      </w:r>
      <w:proofErr w:type="spellEnd"/>
      <w:r w:rsidRPr="006A32D4">
        <w:rPr>
          <w:rFonts w:eastAsia="바탕"/>
          <w:i/>
          <w:lang w:val="en-US" w:eastAsia="ko-KR"/>
        </w:rPr>
        <w:t xml:space="preserve"> </w:t>
      </w:r>
      <w:r w:rsidRPr="006A32D4">
        <w:rPr>
          <w:rFonts w:eastAsia="바탕"/>
          <w:lang w:val="en-US" w:eastAsia="ko-KR"/>
        </w:rPr>
        <w:t>used to determine the number of transmission REs for UCI could be independently configured for SBFD symbols and non-SBFD symbols.</w:t>
      </w:r>
    </w:p>
    <w:p w14:paraId="730921FF" w14:textId="406A1651" w:rsidR="001B282D" w:rsidRDefault="001B282D" w:rsidP="00D51D51">
      <w:pPr>
        <w:rPr>
          <w:rFonts w:eastAsia="바탕"/>
          <w:lang w:val="en-US" w:eastAsia="ko-KR"/>
        </w:rPr>
      </w:pPr>
    </w:p>
    <w:p w14:paraId="40E703CF" w14:textId="251B92D6" w:rsidR="001B282D" w:rsidRPr="00552A76" w:rsidRDefault="001B282D" w:rsidP="00D51D51">
      <w:pPr>
        <w:rPr>
          <w:rFonts w:eastAsia="바탕" w:hint="eastAsia"/>
          <w:b/>
          <w:i/>
          <w:lang w:val="en-US" w:eastAsia="ko-KR"/>
        </w:rPr>
      </w:pPr>
      <w:r w:rsidRPr="00552A76">
        <w:rPr>
          <w:rFonts w:eastAsia="바탕" w:hint="eastAsia"/>
          <w:b/>
          <w:i/>
          <w:lang w:val="en-US" w:eastAsia="ko-KR"/>
        </w:rPr>
        <w:t>P</w:t>
      </w:r>
      <w:r w:rsidRPr="00552A76">
        <w:rPr>
          <w:rFonts w:eastAsia="바탕"/>
          <w:b/>
          <w:i/>
          <w:lang w:val="en-US" w:eastAsia="ko-KR"/>
        </w:rPr>
        <w:t>roposal</w:t>
      </w:r>
      <w:r w:rsidR="000D64C1">
        <w:rPr>
          <w:rFonts w:eastAsia="바탕"/>
          <w:b/>
          <w:i/>
          <w:lang w:val="en-US" w:eastAsia="ko-KR"/>
        </w:rPr>
        <w:t xml:space="preserve"> 32</w:t>
      </w:r>
      <w:r w:rsidRPr="00552A76">
        <w:rPr>
          <w:rFonts w:eastAsia="바탕"/>
          <w:b/>
          <w:i/>
          <w:lang w:val="en-US" w:eastAsia="ko-KR"/>
        </w:rPr>
        <w:t>: For UCI multiplexing on PUSCH</w:t>
      </w:r>
      <w:r w:rsidR="00552A76" w:rsidRPr="00552A76">
        <w:rPr>
          <w:rFonts w:eastAsia="바탕"/>
          <w:b/>
          <w:i/>
          <w:lang w:val="en-US" w:eastAsia="ko-KR"/>
        </w:rPr>
        <w:t xml:space="preserve">, </w:t>
      </w:r>
      <w:r w:rsidR="00552A76" w:rsidRPr="00552A76">
        <w:rPr>
          <w:rFonts w:eastAsia="바탕" w:hint="eastAsia"/>
          <w:b/>
          <w:i/>
          <w:lang w:val="en-US" w:eastAsia="ko-KR"/>
        </w:rPr>
        <w:t>s</w:t>
      </w:r>
      <w:r w:rsidRPr="00552A76">
        <w:rPr>
          <w:rFonts w:eastAsia="바탕"/>
          <w:b/>
          <w:i/>
          <w:lang w:val="en-US" w:eastAsia="ko-KR"/>
        </w:rPr>
        <w:t xml:space="preserve">eparate configuration of </w:t>
      </w:r>
      <w:proofErr w:type="spellStart"/>
      <w:r w:rsidRPr="00552A76">
        <w:rPr>
          <w:rFonts w:eastAsia="바탕"/>
          <w:b/>
          <w:i/>
          <w:lang w:val="en-US" w:eastAsia="ko-KR"/>
        </w:rPr>
        <w:t>betaOffsets</w:t>
      </w:r>
      <w:proofErr w:type="spellEnd"/>
      <w:r w:rsidRPr="00552A76">
        <w:rPr>
          <w:rFonts w:eastAsia="바탕"/>
          <w:b/>
          <w:i/>
          <w:lang w:val="en-US" w:eastAsia="ko-KR"/>
        </w:rPr>
        <w:t xml:space="preserve"> is supported for SBFD and non-SBFD symbols.</w:t>
      </w:r>
    </w:p>
    <w:p w14:paraId="7A249DB8" w14:textId="77777777" w:rsidR="00B17F98" w:rsidRDefault="00B17F98" w:rsidP="00D51D51">
      <w:pPr>
        <w:rPr>
          <w:rFonts w:hint="eastAsia"/>
          <w:lang w:val="en-US" w:eastAsia="ko-KR"/>
        </w:rPr>
      </w:pPr>
    </w:p>
    <w:p w14:paraId="6CF0C094" w14:textId="77777777" w:rsidR="00880C0F" w:rsidRPr="00B3352E" w:rsidRDefault="00880C0F" w:rsidP="00880C0F">
      <w:pPr>
        <w:pStyle w:val="2"/>
      </w:pPr>
      <w:r w:rsidRPr="00B3352E">
        <w:t>3.5</w:t>
      </w:r>
      <w:r w:rsidRPr="00B3352E">
        <w:tab/>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p w14:paraId="42BB54C6" w14:textId="4559BD77" w:rsidR="00B16142" w:rsidRPr="000A4AB6" w:rsidRDefault="00B16142" w:rsidP="00B16142">
      <w:pPr>
        <w:rPr>
          <w:rFonts w:eastAsia="바탕"/>
          <w:lang w:val="en-US" w:eastAsia="ko-KR"/>
        </w:rPr>
      </w:pPr>
      <w:r>
        <w:rPr>
          <w:lang w:val="en-US" w:eastAsia="ko-KR"/>
        </w:rPr>
        <w:t xml:space="preserve">For the discussion of 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r>
        <w:rPr>
          <w:lang w:val="en-US" w:eastAsia="ko-KR"/>
        </w:rPr>
        <w:t xml:space="preserve">, </w:t>
      </w:r>
      <w:r w:rsidR="001E13EA">
        <w:rPr>
          <w:lang w:val="en-US" w:eastAsia="ko-KR"/>
        </w:rPr>
        <w:t>the six cases of potential</w:t>
      </w:r>
      <w:r>
        <w:rPr>
          <w:lang w:val="en-US" w:eastAsia="ko-KR"/>
        </w:rPr>
        <w:t xml:space="preserve"> collision</w:t>
      </w:r>
      <w:r w:rsidR="001E13EA">
        <w:rPr>
          <w:lang w:val="en-US" w:eastAsia="ko-KR"/>
        </w:rPr>
        <w:t>s</w:t>
      </w:r>
      <w:r>
        <w:rPr>
          <w:lang w:val="en-US" w:eastAsia="ko-KR"/>
        </w:rPr>
        <w:t xml:space="preserve"> were </w:t>
      </w:r>
      <w:r w:rsidR="001E13EA">
        <w:rPr>
          <w:lang w:val="en-US" w:eastAsia="ko-KR"/>
        </w:rPr>
        <w:t>identified</w:t>
      </w:r>
      <w:r>
        <w:rPr>
          <w:lang w:val="en-US" w:eastAsia="ko-KR"/>
        </w:rPr>
        <w:t xml:space="preserve"> </w:t>
      </w:r>
      <w:r w:rsidR="001E13EA">
        <w:rPr>
          <w:lang w:val="en-US" w:eastAsia="ko-KR"/>
        </w:rPr>
        <w:t xml:space="preserve">for further study </w:t>
      </w:r>
      <w:r>
        <w:rPr>
          <w:lang w:val="en-US" w:eastAsia="ko-KR"/>
        </w:rPr>
        <w:t>in the last meeting [2].</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7AC366D6" w14:textId="77777777"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 xml:space="preserve">For SBFD-aware UEs, collisions between DL reception in DL </w:t>
            </w:r>
            <w:proofErr w:type="spellStart"/>
            <w:r w:rsidRPr="00B16142">
              <w:rPr>
                <w:rFonts w:ascii="Times" w:hAnsi="Times"/>
                <w:sz w:val="20"/>
                <w:szCs w:val="24"/>
              </w:rPr>
              <w:t>subband</w:t>
            </w:r>
            <w:proofErr w:type="spellEnd"/>
            <w:r w:rsidRPr="00B16142">
              <w:rPr>
                <w:rFonts w:ascii="Times" w:hAnsi="Times"/>
                <w:sz w:val="20"/>
                <w:szCs w:val="24"/>
              </w:rPr>
              <w:t xml:space="preserve">(s) and UL transmission in UL </w:t>
            </w:r>
            <w:proofErr w:type="spellStart"/>
            <w:r w:rsidRPr="00B16142">
              <w:rPr>
                <w:rFonts w:ascii="Times" w:hAnsi="Times"/>
                <w:sz w:val="20"/>
                <w:szCs w:val="24"/>
              </w:rPr>
              <w:t>subband</w:t>
            </w:r>
            <w:proofErr w:type="spellEnd"/>
            <w:r w:rsidRPr="00B16142">
              <w:rPr>
                <w:rFonts w:ascii="Times" w:hAnsi="Times"/>
                <w:sz w:val="20"/>
                <w:szCs w:val="24"/>
              </w:rPr>
              <w:t xml:space="preserve">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3D09A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3D09A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3D09A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3D09A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3D09A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3D09A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3D09A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3D09A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3D09A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hint="eastAsia"/>
                <w:bCs/>
                <w:strike/>
                <w:sz w:val="20"/>
                <w:szCs w:val="24"/>
                <w:lang w:eastAsia="x-none"/>
              </w:rPr>
            </w:pPr>
            <w:r w:rsidRPr="00B16142">
              <w:rPr>
                <w:rFonts w:ascii="Times" w:hAnsi="Times"/>
                <w:bCs/>
                <w:sz w:val="20"/>
                <w:szCs w:val="24"/>
                <w:lang w:eastAsia="x-none"/>
              </w:rPr>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bl>
    <w:p w14:paraId="7EFD8E55" w14:textId="4EA5241F" w:rsidR="00B16142" w:rsidRDefault="00B16142" w:rsidP="00D51D51">
      <w:pPr>
        <w:rPr>
          <w:rFonts w:eastAsia="바탕"/>
          <w:lang w:val="en-US" w:eastAsia="ko-KR"/>
        </w:rPr>
      </w:pPr>
    </w:p>
    <w:p w14:paraId="30679BDE" w14:textId="15225957" w:rsidR="00DC2484" w:rsidRDefault="00DC2484" w:rsidP="00DC2484">
      <w:pPr>
        <w:rPr>
          <w:rFonts w:eastAsia="바탕"/>
          <w:lang w:val="en-US" w:eastAsia="ko-KR"/>
        </w:rPr>
      </w:pPr>
      <w:r w:rsidRPr="00DC2484">
        <w:rPr>
          <w:rFonts w:eastAsia="바탕"/>
          <w:lang w:val="en-US" w:eastAsia="ko-KR"/>
        </w:rPr>
        <w:t xml:space="preserve">The collision situation between DL reception and UL transmission </w:t>
      </w:r>
      <w:r>
        <w:rPr>
          <w:rFonts w:eastAsia="바탕"/>
          <w:lang w:val="en-US" w:eastAsia="ko-KR"/>
        </w:rPr>
        <w:t xml:space="preserve">of a </w:t>
      </w:r>
      <w:r w:rsidRPr="00DC2484">
        <w:rPr>
          <w:rFonts w:eastAsia="바탕"/>
          <w:lang w:val="en-US" w:eastAsia="ko-KR"/>
        </w:rPr>
        <w:t>SBFD-aware UE</w:t>
      </w:r>
      <w:r>
        <w:rPr>
          <w:rFonts w:eastAsia="바탕"/>
          <w:lang w:val="en-US" w:eastAsia="ko-KR"/>
        </w:rPr>
        <w:t xml:space="preserve"> in</w:t>
      </w:r>
      <w:r w:rsidRPr="00DC2484">
        <w:rPr>
          <w:rFonts w:eastAsia="바탕"/>
          <w:lang w:val="en-US" w:eastAsia="ko-KR"/>
        </w:rPr>
        <w:t xml:space="preserve"> SBFD symbols is similar to the </w:t>
      </w:r>
      <w:r>
        <w:rPr>
          <w:rFonts w:eastAsia="바탕"/>
          <w:lang w:val="en-US" w:eastAsia="ko-KR"/>
        </w:rPr>
        <w:t>case</w:t>
      </w:r>
      <w:r w:rsidRPr="00DC2484">
        <w:rPr>
          <w:rFonts w:eastAsia="바탕"/>
          <w:lang w:val="en-US" w:eastAsia="ko-KR"/>
        </w:rPr>
        <w:t xml:space="preserve"> of </w:t>
      </w:r>
      <w:r>
        <w:rPr>
          <w:rFonts w:eastAsia="바탕"/>
          <w:lang w:val="en-US" w:eastAsia="ko-KR"/>
        </w:rPr>
        <w:t xml:space="preserve">a </w:t>
      </w:r>
      <w:r w:rsidRPr="00DC2484">
        <w:rPr>
          <w:rFonts w:eastAsia="바탕"/>
          <w:lang w:val="en-US" w:eastAsia="ko-KR"/>
        </w:rPr>
        <w:t xml:space="preserve">legacy HD-FDD </w:t>
      </w:r>
      <w:proofErr w:type="spellStart"/>
      <w:r w:rsidRPr="00DC2484">
        <w:rPr>
          <w:rFonts w:eastAsia="바탕"/>
          <w:lang w:val="en-US" w:eastAsia="ko-KR"/>
        </w:rPr>
        <w:t>RedCap</w:t>
      </w:r>
      <w:proofErr w:type="spellEnd"/>
      <w:r w:rsidRPr="00DC2484">
        <w:rPr>
          <w:rFonts w:eastAsia="바탕"/>
          <w:lang w:val="en-US" w:eastAsia="ko-KR"/>
        </w:rPr>
        <w:t xml:space="preserve"> UE. For </w:t>
      </w:r>
      <w:r>
        <w:rPr>
          <w:rFonts w:eastAsia="바탕"/>
          <w:lang w:val="en-US" w:eastAsia="ko-KR"/>
        </w:rPr>
        <w:t xml:space="preserve">a </w:t>
      </w:r>
      <w:r w:rsidRPr="00DC2484">
        <w:rPr>
          <w:rFonts w:eastAsia="바탕"/>
          <w:lang w:val="en-US" w:eastAsia="ko-KR"/>
        </w:rPr>
        <w:t xml:space="preserve">HD-FDD </w:t>
      </w:r>
      <w:proofErr w:type="spellStart"/>
      <w:r w:rsidRPr="00DC2484">
        <w:rPr>
          <w:rFonts w:eastAsia="바탕"/>
          <w:lang w:val="en-US" w:eastAsia="ko-KR"/>
        </w:rPr>
        <w:t>RedCap</w:t>
      </w:r>
      <w:proofErr w:type="spellEnd"/>
      <w:r w:rsidRPr="00DC2484">
        <w:rPr>
          <w:rFonts w:eastAsia="바탕"/>
          <w:lang w:val="en-US" w:eastAsia="ko-KR"/>
        </w:rPr>
        <w:t xml:space="preserve"> UE, the behavior in case of collision between DL reception and UL transmission is defined in the specification. Therefore, by default, if a collision occurs between DL reception and UL transmission in SBFD symbols, the behavior of SBFD-aware UE could follow that of legacy HD-FDD </w:t>
      </w:r>
      <w:proofErr w:type="spellStart"/>
      <w:r w:rsidRPr="00DC2484">
        <w:rPr>
          <w:rFonts w:eastAsia="바탕"/>
          <w:lang w:val="en-US" w:eastAsia="ko-KR"/>
        </w:rPr>
        <w:t>RedCap</w:t>
      </w:r>
      <w:proofErr w:type="spellEnd"/>
      <w:r w:rsidRPr="00DC2484">
        <w:rPr>
          <w:rFonts w:eastAsia="바탕"/>
          <w:lang w:val="en-US" w:eastAsia="ko-KR"/>
        </w:rPr>
        <w:t xml:space="preserve"> UE.</w:t>
      </w:r>
    </w:p>
    <w:p w14:paraId="236C6AB6" w14:textId="5CE58F81" w:rsidR="00F32D89" w:rsidRPr="00CD545C" w:rsidRDefault="00DC2484" w:rsidP="00F32D89">
      <w:pPr>
        <w:rPr>
          <w:rFonts w:eastAsia="바탕"/>
          <w:lang w:val="en-US" w:eastAsia="ko-KR"/>
        </w:rPr>
      </w:pPr>
      <w:r w:rsidRPr="00DC2484">
        <w:rPr>
          <w:rFonts w:eastAsia="바탕"/>
          <w:lang w:val="en-US" w:eastAsia="ko-KR"/>
        </w:rPr>
        <w:t xml:space="preserve">Exceptionally, in the case of handling collision between SSB reception and UL transmission, as described in Case 5, it may be necessary to introduce different behavior compared to legacy HD-FDD </w:t>
      </w:r>
      <w:proofErr w:type="spellStart"/>
      <w:r w:rsidRPr="00DC2484">
        <w:rPr>
          <w:rFonts w:eastAsia="바탕"/>
          <w:lang w:val="en-US" w:eastAsia="ko-KR"/>
        </w:rPr>
        <w:t>RedCap</w:t>
      </w:r>
      <w:proofErr w:type="spellEnd"/>
      <w:r w:rsidRPr="00DC2484">
        <w:rPr>
          <w:rFonts w:eastAsia="바탕"/>
          <w:lang w:val="en-US" w:eastAsia="ko-KR"/>
        </w:rPr>
        <w:t xml:space="preserve"> UE.</w:t>
      </w:r>
      <w:r>
        <w:rPr>
          <w:rFonts w:eastAsia="바탕"/>
          <w:lang w:val="en-US" w:eastAsia="ko-KR"/>
        </w:rPr>
        <w:t xml:space="preserve"> </w:t>
      </w:r>
      <w:r w:rsidRPr="00DC2484">
        <w:rPr>
          <w:rFonts w:eastAsia="바탕"/>
          <w:lang w:val="en-US" w:eastAsia="ko-KR"/>
        </w:rPr>
        <w:t xml:space="preserve">For </w:t>
      </w:r>
      <w:r>
        <w:rPr>
          <w:rFonts w:eastAsia="바탕" w:hint="eastAsia"/>
          <w:lang w:val="en-US" w:eastAsia="ko-KR"/>
        </w:rPr>
        <w:t xml:space="preserve">a </w:t>
      </w:r>
      <w:r w:rsidRPr="00DC2484">
        <w:rPr>
          <w:rFonts w:eastAsia="바탕"/>
          <w:lang w:val="en-US" w:eastAsia="ko-KR"/>
        </w:rPr>
        <w:t xml:space="preserve">HD-FDD </w:t>
      </w:r>
      <w:proofErr w:type="spellStart"/>
      <w:r w:rsidRPr="00DC2484">
        <w:rPr>
          <w:rFonts w:eastAsia="바탕"/>
          <w:lang w:val="en-US" w:eastAsia="ko-KR"/>
        </w:rPr>
        <w:t>RedCap</w:t>
      </w:r>
      <w:proofErr w:type="spellEnd"/>
      <w:r w:rsidRPr="00DC2484">
        <w:rPr>
          <w:rFonts w:eastAsia="바탕"/>
          <w:lang w:val="en-US" w:eastAsia="ko-KR"/>
        </w:rPr>
        <w:t xml:space="preserve"> UE, SSB reception takes priority over UL transmission</w:t>
      </w:r>
      <w:r>
        <w:rPr>
          <w:rFonts w:eastAsia="바탕"/>
          <w:lang w:val="en-US" w:eastAsia="ko-KR"/>
        </w:rPr>
        <w:t xml:space="preserve">. </w:t>
      </w:r>
      <w:r w:rsidRPr="00DC2484">
        <w:rPr>
          <w:rFonts w:eastAsia="바탕"/>
          <w:lang w:val="en-US" w:eastAsia="ko-KR"/>
        </w:rPr>
        <w:t>Therefore, during the SSB transmission symbol and the Tx-Rx time before it, as well as the Rx-Tx time after it, UL transmission is not performed.</w:t>
      </w:r>
      <w:r w:rsidR="00F32D89">
        <w:rPr>
          <w:rFonts w:eastAsia="바탕"/>
          <w:lang w:val="en-US" w:eastAsia="ko-KR"/>
        </w:rPr>
        <w:t xml:space="preserve"> </w:t>
      </w:r>
      <w:r w:rsidR="00F32D89" w:rsidRPr="00F32D89">
        <w:rPr>
          <w:rFonts w:eastAsia="바탕"/>
          <w:lang w:val="en-US" w:eastAsia="ko-KR"/>
        </w:rPr>
        <w:t xml:space="preserve">If this behavior is applied to SBFD-aware UE, </w:t>
      </w:r>
      <w:r w:rsidR="00F32D89" w:rsidRPr="00CD545C">
        <w:rPr>
          <w:rFonts w:eastAsia="바탕"/>
          <w:lang w:val="en-US" w:eastAsia="ko-KR"/>
        </w:rPr>
        <w:t xml:space="preserve">it ensures the performance of SSB detection and measurement, but it may degrade UL performance due to fewer UL opportunities. </w:t>
      </w:r>
      <w:r w:rsidR="00F32D89">
        <w:rPr>
          <w:rFonts w:eastAsia="바탕" w:hint="eastAsia"/>
          <w:lang w:val="en-US" w:eastAsia="ko-KR"/>
        </w:rPr>
        <w:t>T</w:t>
      </w:r>
      <w:r w:rsidR="00F32D89">
        <w:rPr>
          <w:rFonts w:eastAsia="바탕"/>
          <w:lang w:val="en-US" w:eastAsia="ko-KR"/>
        </w:rPr>
        <w:t>hus, i</w:t>
      </w:r>
      <w:r w:rsidR="00F32D89" w:rsidRPr="00CD545C">
        <w:rPr>
          <w:rFonts w:eastAsia="바탕"/>
          <w:lang w:val="en-US" w:eastAsia="ko-KR"/>
        </w:rPr>
        <w:t xml:space="preserve">t would be desirable to ensure both the measurement performance through SS/PBCH and the transmission of necessary </w:t>
      </w:r>
      <w:r w:rsidR="00F32D89">
        <w:rPr>
          <w:rFonts w:eastAsia="바탕"/>
          <w:lang w:val="en-US" w:eastAsia="ko-KR"/>
        </w:rPr>
        <w:t>UL</w:t>
      </w:r>
      <w:r w:rsidR="00F32D89" w:rsidRPr="00CD545C">
        <w:rPr>
          <w:rFonts w:eastAsia="바탕"/>
          <w:lang w:val="en-US" w:eastAsia="ko-KR"/>
        </w:rPr>
        <w:t xml:space="preserve"> signals/channels.</w:t>
      </w:r>
    </w:p>
    <w:p w14:paraId="11469C44" w14:textId="77777777" w:rsidR="00F32D89" w:rsidRDefault="00F32D89" w:rsidP="00F32D89">
      <w:pPr>
        <w:rPr>
          <w:rFonts w:eastAsia="바탕"/>
          <w:lang w:val="en-US" w:eastAsia="ko-KR"/>
        </w:rPr>
      </w:pPr>
      <w:r w:rsidRPr="00CD545C">
        <w:rPr>
          <w:rFonts w:eastAsia="바탕"/>
          <w:lang w:val="en-US" w:eastAsia="ko-KR"/>
        </w:rPr>
        <w:t xml:space="preserve">To achieve this, it is possible to consider determining the behavior of the </w:t>
      </w:r>
      <w:r>
        <w:rPr>
          <w:rFonts w:eastAsia="바탕"/>
          <w:lang w:val="en-US" w:eastAsia="ko-KR"/>
        </w:rPr>
        <w:t>UE</w:t>
      </w:r>
      <w:r w:rsidRPr="00CD545C">
        <w:rPr>
          <w:rFonts w:eastAsia="바탕"/>
          <w:lang w:val="en-US" w:eastAsia="ko-KR"/>
        </w:rPr>
        <w:t xml:space="preserve"> based on priority information in case of collisions between the SS/PBCH and </w:t>
      </w:r>
      <w:r>
        <w:rPr>
          <w:rFonts w:eastAsia="바탕"/>
          <w:lang w:val="en-US" w:eastAsia="ko-KR"/>
        </w:rPr>
        <w:t>UL</w:t>
      </w:r>
      <w:r w:rsidRPr="00CD545C">
        <w:rPr>
          <w:rFonts w:eastAsia="바탕"/>
          <w:lang w:val="en-US" w:eastAsia="ko-KR"/>
        </w:rPr>
        <w:t xml:space="preserve"> signal/channel</w:t>
      </w:r>
      <w:r>
        <w:rPr>
          <w:rFonts w:eastAsia="바탕"/>
          <w:lang w:val="en-US" w:eastAsia="ko-KR"/>
        </w:rPr>
        <w:t>s</w:t>
      </w:r>
      <w:r w:rsidRPr="00CD545C">
        <w:rPr>
          <w:rFonts w:eastAsia="바탕"/>
          <w:lang w:val="en-US" w:eastAsia="ko-KR"/>
        </w:rPr>
        <w:t xml:space="preserve">. For example, priority can be determined differently for the reception of SS/PBCH and the transmission of UL signal/channels in each time resource. Alternatively, priority can be determined differently based on the type of transmitted PUSCH/PUCCH or according to network </w:t>
      </w:r>
      <w:r>
        <w:rPr>
          <w:rFonts w:eastAsia="바탕"/>
          <w:lang w:val="en-US" w:eastAsia="ko-KR"/>
        </w:rPr>
        <w:t>indication</w:t>
      </w:r>
      <w:r w:rsidRPr="00CD545C">
        <w:rPr>
          <w:rFonts w:eastAsia="바탕"/>
          <w:lang w:val="en-US" w:eastAsia="ko-KR"/>
        </w:rPr>
        <w:t>.</w:t>
      </w:r>
    </w:p>
    <w:p w14:paraId="057F01EA" w14:textId="77777777" w:rsidR="00286451" w:rsidRPr="00CD545C" w:rsidRDefault="00286451" w:rsidP="00724A32">
      <w:pPr>
        <w:rPr>
          <w:rFonts w:eastAsia="바탕" w:hint="eastAsia"/>
          <w:lang w:val="en-US" w:eastAsia="ko-KR"/>
        </w:rPr>
      </w:pPr>
    </w:p>
    <w:p w14:paraId="05CA3BE0" w14:textId="26C6357A" w:rsidR="00EC3E95" w:rsidRDefault="00286451" w:rsidP="00D51D51">
      <w:pPr>
        <w:rPr>
          <w:rFonts w:eastAsia="바탕" w:hint="eastAsia"/>
          <w:b/>
          <w:i/>
          <w:lang w:val="en-US" w:eastAsia="ko-KR"/>
        </w:rPr>
      </w:pPr>
      <w:r w:rsidRPr="00286451">
        <w:rPr>
          <w:rFonts w:eastAsia="바탕" w:hint="eastAsia"/>
          <w:b/>
          <w:i/>
          <w:lang w:val="en-US" w:eastAsia="ko-KR"/>
        </w:rPr>
        <w:t>P</w:t>
      </w:r>
      <w:r w:rsidRPr="00286451">
        <w:rPr>
          <w:rFonts w:eastAsia="바탕"/>
          <w:b/>
          <w:i/>
          <w:lang w:val="en-US" w:eastAsia="ko-KR"/>
        </w:rPr>
        <w:t>roposal</w:t>
      </w:r>
      <w:r w:rsidR="000D64C1">
        <w:rPr>
          <w:rFonts w:eastAsia="바탕"/>
          <w:b/>
          <w:i/>
          <w:lang w:val="en-US" w:eastAsia="ko-KR"/>
        </w:rPr>
        <w:t xml:space="preserve"> 33</w:t>
      </w:r>
      <w:r w:rsidRPr="00286451">
        <w:rPr>
          <w:rFonts w:eastAsia="바탕"/>
          <w:b/>
          <w:i/>
          <w:lang w:val="en-US" w:eastAsia="ko-KR"/>
        </w:rPr>
        <w:t xml:space="preserve">: </w:t>
      </w:r>
      <w:r w:rsidR="0045508E" w:rsidRPr="00EC3E95">
        <w:rPr>
          <w:rFonts w:eastAsia="바탕"/>
          <w:b/>
          <w:i/>
          <w:lang w:val="en-US" w:eastAsia="ko-KR"/>
        </w:rPr>
        <w:t xml:space="preserve">For SBFD-aware UEs, if a collision occurs between DL reception and UL transmission in the SBFD symbol, the legacy HD-FDD </w:t>
      </w:r>
      <w:proofErr w:type="spellStart"/>
      <w:r w:rsidR="0045508E" w:rsidRPr="00EC3E95">
        <w:rPr>
          <w:rFonts w:eastAsia="바탕"/>
          <w:b/>
          <w:i/>
          <w:lang w:val="en-US" w:eastAsia="ko-KR"/>
        </w:rPr>
        <w:t>RedCap</w:t>
      </w:r>
      <w:proofErr w:type="spellEnd"/>
      <w:r w:rsidR="0045508E" w:rsidRPr="00EC3E95">
        <w:rPr>
          <w:rFonts w:eastAsia="바탕"/>
          <w:b/>
          <w:i/>
          <w:lang w:val="en-US" w:eastAsia="ko-KR"/>
        </w:rPr>
        <w:t xml:space="preserve"> UE behavior is applied, except for Case </w:t>
      </w:r>
      <w:r w:rsidR="0045508E">
        <w:rPr>
          <w:rFonts w:eastAsia="바탕"/>
          <w:b/>
          <w:i/>
          <w:lang w:val="en-US" w:eastAsia="ko-KR"/>
        </w:rPr>
        <w:t xml:space="preserve">5 </w:t>
      </w:r>
      <w:r w:rsidR="0045508E" w:rsidRPr="00EC3E95">
        <w:rPr>
          <w:rFonts w:eastAsia="바탕"/>
          <w:b/>
          <w:i/>
          <w:lang w:val="en-US" w:eastAsia="ko-KR"/>
        </w:rPr>
        <w:t>(SSB vs. dynamically scheduled or configured UL transmission).</w:t>
      </w:r>
    </w:p>
    <w:p w14:paraId="2D2676A0" w14:textId="5F0388E9" w:rsidR="003676FC" w:rsidRPr="00455D79" w:rsidRDefault="00286451" w:rsidP="00D51D51">
      <w:pPr>
        <w:rPr>
          <w:rFonts w:eastAsia="바탕" w:hint="eastAsia"/>
          <w:b/>
          <w:i/>
          <w:lang w:val="en-US" w:eastAsia="ko-KR"/>
        </w:rPr>
      </w:pPr>
      <w:r>
        <w:rPr>
          <w:rFonts w:eastAsia="바탕" w:hint="eastAsia"/>
          <w:b/>
          <w:i/>
          <w:lang w:val="en-US" w:eastAsia="ko-KR"/>
        </w:rPr>
        <w:lastRenderedPageBreak/>
        <w:t>P</w:t>
      </w:r>
      <w:r>
        <w:rPr>
          <w:rFonts w:eastAsia="바탕"/>
          <w:b/>
          <w:i/>
          <w:lang w:val="en-US" w:eastAsia="ko-KR"/>
        </w:rPr>
        <w:t>roposal</w:t>
      </w:r>
      <w:r w:rsidR="000D64C1">
        <w:rPr>
          <w:rFonts w:eastAsia="바탕"/>
          <w:b/>
          <w:i/>
          <w:lang w:val="en-US" w:eastAsia="ko-KR"/>
        </w:rPr>
        <w:t xml:space="preserve"> 34</w:t>
      </w:r>
      <w:r>
        <w:rPr>
          <w:rFonts w:eastAsia="바탕"/>
          <w:b/>
          <w:i/>
          <w:lang w:val="en-US" w:eastAsia="ko-KR"/>
        </w:rPr>
        <w:t xml:space="preserve">: In case of </w:t>
      </w:r>
      <w:r w:rsidR="0086017B">
        <w:rPr>
          <w:rFonts w:eastAsia="바탕"/>
          <w:b/>
          <w:i/>
          <w:lang w:val="en-US" w:eastAsia="ko-KR"/>
        </w:rPr>
        <w:t xml:space="preserve">collision between SSB vs. dynamic scheduling or configured UL transmission (i.e., Case 5), the UE can receive the SS/PBCH or transmit the UL signal/channel based on the </w:t>
      </w:r>
      <w:r w:rsidR="0086017B" w:rsidRPr="0086017B">
        <w:rPr>
          <w:rFonts w:eastAsia="바탕"/>
          <w:b/>
          <w:i/>
          <w:lang w:val="en-US" w:eastAsia="ko-KR"/>
        </w:rPr>
        <w:t>condition</w:t>
      </w:r>
    </w:p>
    <w:p w14:paraId="79DC5690" w14:textId="77777777" w:rsidR="00522A07" w:rsidRPr="00522A07" w:rsidRDefault="00522A07" w:rsidP="00D51D51">
      <w:pPr>
        <w:rPr>
          <w:lang w:val="en-US" w:eastAsia="ko-KR"/>
        </w:rPr>
      </w:pPr>
    </w:p>
    <w:p w14:paraId="38B9535B" w14:textId="77777777" w:rsidR="0017469A" w:rsidRPr="00C51BB6" w:rsidRDefault="00E74F76" w:rsidP="0017469A">
      <w:pPr>
        <w:pStyle w:val="1"/>
      </w:pPr>
      <w:r w:rsidRPr="00C51BB6">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 xml:space="preserve">the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 xml:space="preserve">Time/Frequency location indication of SBFD </w:t>
      </w:r>
      <w:proofErr w:type="spellStart"/>
      <w:r w:rsidRPr="00497DCE">
        <w:rPr>
          <w:b/>
          <w:sz w:val="28"/>
        </w:rPr>
        <w:t>subbands</w:t>
      </w:r>
      <w:proofErr w:type="spellEnd"/>
    </w:p>
    <w:p w14:paraId="623B75F5" w14:textId="77777777" w:rsidR="00B74CC1" w:rsidRPr="00324B67" w:rsidRDefault="00B74CC1" w:rsidP="000E235E">
      <w:pPr>
        <w:pStyle w:val="Proposal"/>
        <w:spacing w:before="240"/>
        <w:rPr>
          <w:sz w:val="22"/>
          <w:u w:val="single"/>
        </w:rPr>
      </w:pPr>
      <w:r w:rsidRPr="00324B67">
        <w:rPr>
          <w:sz w:val="22"/>
          <w:u w:val="single"/>
        </w:rPr>
        <w:t xml:space="preserve">1) </w:t>
      </w:r>
      <w:r>
        <w:rPr>
          <w:sz w:val="22"/>
          <w:u w:val="single"/>
        </w:rPr>
        <w:t xml:space="preserve">Semi-static indication of time location of SBFD </w:t>
      </w:r>
      <w:proofErr w:type="spellStart"/>
      <w:r>
        <w:rPr>
          <w:sz w:val="22"/>
          <w:u w:val="single"/>
        </w:rPr>
        <w:t>subbands</w:t>
      </w:r>
      <w:proofErr w:type="spellEnd"/>
    </w:p>
    <w:p w14:paraId="49FF71D8" w14:textId="77777777" w:rsidR="000E235E" w:rsidRPr="007E3869" w:rsidRDefault="000E235E" w:rsidP="000E235E">
      <w:pPr>
        <w:rPr>
          <w:i/>
          <w:lang w:val="en-US" w:eastAsia="ko-KR"/>
        </w:rPr>
      </w:pPr>
      <w:r w:rsidRPr="007E3869">
        <w:rPr>
          <w:rFonts w:hint="eastAsia"/>
          <w:b/>
          <w:i/>
          <w:lang w:val="en-US" w:eastAsia="ko-KR"/>
        </w:rPr>
        <w:t>P</w:t>
      </w:r>
      <w:r w:rsidRPr="007E3869">
        <w:rPr>
          <w:b/>
          <w:i/>
          <w:lang w:val="en-US" w:eastAsia="ko-KR"/>
        </w:rPr>
        <w:t>roposal 1</w:t>
      </w:r>
      <w:r w:rsidRPr="007E3869">
        <w:rPr>
          <w:i/>
          <w:lang w:val="en-US" w:eastAsia="ko-KR"/>
        </w:rPr>
        <w:t>: I</w:t>
      </w:r>
      <w:r w:rsidRPr="007E3869">
        <w:rPr>
          <w:rFonts w:hint="eastAsia"/>
          <w:i/>
          <w:lang w:val="en-US" w:eastAsia="ko-KR"/>
        </w:rPr>
        <w:t xml:space="preserve">t </w:t>
      </w:r>
      <w:r w:rsidRPr="007E3869">
        <w:rPr>
          <w:i/>
          <w:lang w:val="en-US" w:eastAsia="ko-KR"/>
        </w:rPr>
        <w:t xml:space="preserve">is supported that SBFD </w:t>
      </w:r>
      <w:proofErr w:type="spellStart"/>
      <w:r w:rsidRPr="007E3869">
        <w:rPr>
          <w:i/>
          <w:lang w:val="en-US" w:eastAsia="ko-KR"/>
        </w:rPr>
        <w:t>subband</w:t>
      </w:r>
      <w:proofErr w:type="spellEnd"/>
      <w:r w:rsidRPr="007E3869">
        <w:rPr>
          <w:i/>
          <w:lang w:val="en-US" w:eastAsia="ko-KR"/>
        </w:rPr>
        <w:t xml:space="preserve"> time locations are configured by SIB.</w:t>
      </w:r>
    </w:p>
    <w:p w14:paraId="67BF4468" w14:textId="1EC655C0" w:rsidR="000E235E" w:rsidRPr="007E3869" w:rsidRDefault="000E235E" w:rsidP="000E235E">
      <w:pPr>
        <w:rPr>
          <w:i/>
          <w:lang w:val="en-US" w:eastAsia="ko-KR"/>
        </w:rPr>
      </w:pPr>
      <w:r w:rsidRPr="007E3869">
        <w:rPr>
          <w:rFonts w:hint="eastAsia"/>
          <w:b/>
          <w:i/>
          <w:lang w:val="en-US" w:eastAsia="ko-KR"/>
        </w:rPr>
        <w:t>P</w:t>
      </w:r>
      <w:r w:rsidRPr="007E3869">
        <w:rPr>
          <w:b/>
          <w:i/>
          <w:lang w:val="en-US" w:eastAsia="ko-KR"/>
        </w:rPr>
        <w:t>roposal 2</w:t>
      </w:r>
      <w:r w:rsidRPr="007E3869">
        <w:rPr>
          <w:i/>
          <w:lang w:val="en-US" w:eastAsia="ko-KR"/>
        </w:rPr>
        <w:t>:</w:t>
      </w:r>
      <w:r w:rsidRPr="007E3869">
        <w:t xml:space="preserve"> </w:t>
      </w:r>
      <w:r w:rsidRPr="007E3869">
        <w:rPr>
          <w:i/>
          <w:lang w:val="en-US" w:eastAsia="ko-KR"/>
        </w:rPr>
        <w:t xml:space="preserve">SBFD </w:t>
      </w:r>
      <w:proofErr w:type="spellStart"/>
      <w:r w:rsidRPr="007E3869">
        <w:rPr>
          <w:i/>
          <w:lang w:val="en-US" w:eastAsia="ko-KR"/>
        </w:rPr>
        <w:t>subband</w:t>
      </w:r>
      <w:proofErr w:type="spellEnd"/>
      <w:r w:rsidRPr="007E3869">
        <w:rPr>
          <w:i/>
          <w:lang w:val="en-US" w:eastAsia="ko-KR"/>
        </w:rPr>
        <w:t xml:space="preserve"> time locations </w:t>
      </w:r>
      <w:r w:rsidR="00512722">
        <w:rPr>
          <w:i/>
          <w:lang w:val="en-US" w:eastAsia="ko-KR"/>
        </w:rPr>
        <w:t>can</w:t>
      </w:r>
      <w:r w:rsidR="00512722" w:rsidRPr="007E3869">
        <w:rPr>
          <w:i/>
          <w:lang w:val="en-US" w:eastAsia="ko-KR"/>
        </w:rPr>
        <w:t xml:space="preserve"> </w:t>
      </w:r>
      <w:r w:rsidRPr="007E3869">
        <w:rPr>
          <w:i/>
          <w:lang w:val="en-US" w:eastAsia="ko-KR"/>
        </w:rPr>
        <w:t>have periods that are multiples of the period of TDD-UL-DL-</w:t>
      </w:r>
      <w:proofErr w:type="spellStart"/>
      <w:r w:rsidRPr="007E3869">
        <w:rPr>
          <w:i/>
          <w:lang w:val="en-US" w:eastAsia="ko-KR"/>
        </w:rPr>
        <w:t>ConfigCommon</w:t>
      </w:r>
      <w:proofErr w:type="spellEnd"/>
      <w:r w:rsidRPr="007E3869">
        <w:rPr>
          <w:i/>
          <w:lang w:val="en-US" w:eastAsia="ko-KR"/>
        </w:rPr>
        <w:t>.</w:t>
      </w:r>
    </w:p>
    <w:p w14:paraId="2FB03AED" w14:textId="39D47739" w:rsidR="000E235E" w:rsidRPr="007E3869" w:rsidRDefault="000E235E" w:rsidP="003D09AA">
      <w:pPr>
        <w:pStyle w:val="ac"/>
        <w:numPr>
          <w:ilvl w:val="0"/>
          <w:numId w:val="38"/>
        </w:numPr>
        <w:ind w:leftChars="0"/>
        <w:rPr>
          <w:rFonts w:eastAsia="바탕"/>
          <w:i/>
          <w:lang w:eastAsia="ko-KR"/>
        </w:rPr>
      </w:pPr>
      <w:r w:rsidRPr="007E3869">
        <w:rPr>
          <w:rFonts w:eastAsia="바탕"/>
          <w:i/>
          <w:lang w:eastAsia="ko-KR"/>
        </w:rPr>
        <w:t xml:space="preserve">SBFD symbols can be located only to certain TDD pattern intervals within </w:t>
      </w:r>
      <w:r w:rsidR="00EC6130">
        <w:rPr>
          <w:rFonts w:eastAsia="바탕"/>
          <w:i/>
          <w:lang w:eastAsia="ko-KR"/>
        </w:rPr>
        <w:t>a</w:t>
      </w:r>
      <w:r w:rsidR="00EC6130" w:rsidRPr="007E3869">
        <w:rPr>
          <w:rFonts w:eastAsia="바탕"/>
          <w:i/>
          <w:lang w:eastAsia="ko-KR"/>
        </w:rPr>
        <w:t xml:space="preserve"> </w:t>
      </w:r>
      <w:r w:rsidRPr="007E3869">
        <w:rPr>
          <w:rFonts w:eastAsia="바탕"/>
          <w:i/>
          <w:lang w:eastAsia="ko-KR"/>
        </w:rPr>
        <w:t xml:space="preserve">SBFD </w:t>
      </w:r>
      <w:proofErr w:type="spellStart"/>
      <w:r w:rsidRPr="007E3869">
        <w:rPr>
          <w:rFonts w:eastAsia="바탕"/>
          <w:i/>
          <w:lang w:eastAsia="ko-KR"/>
        </w:rPr>
        <w:t>subband</w:t>
      </w:r>
      <w:proofErr w:type="spellEnd"/>
      <w:r w:rsidRPr="007E3869">
        <w:rPr>
          <w:rFonts w:eastAsia="바탕"/>
          <w:i/>
          <w:lang w:eastAsia="ko-KR"/>
        </w:rPr>
        <w:t xml:space="preserve"> time location period.</w:t>
      </w:r>
    </w:p>
    <w:p w14:paraId="16D15437" w14:textId="26EEA2B2" w:rsidR="000E235E" w:rsidRPr="007E3869" w:rsidRDefault="000E235E" w:rsidP="003D09AA">
      <w:pPr>
        <w:pStyle w:val="ac"/>
        <w:numPr>
          <w:ilvl w:val="0"/>
          <w:numId w:val="38"/>
        </w:numPr>
        <w:ind w:leftChars="0"/>
        <w:rPr>
          <w:rFonts w:eastAsia="바탕" w:hint="eastAsia"/>
          <w:i/>
          <w:lang w:eastAsia="ko-KR"/>
        </w:rPr>
      </w:pPr>
      <w:r w:rsidRPr="007E3869">
        <w:rPr>
          <w:rFonts w:eastAsia="바탕"/>
          <w:i/>
          <w:lang w:eastAsia="ko-KR"/>
        </w:rPr>
        <w:t xml:space="preserve">Different SBFD symbol locations could be applied to different TDD pattern intervals within </w:t>
      </w:r>
      <w:r w:rsidR="00EC6130">
        <w:rPr>
          <w:rFonts w:eastAsia="바탕"/>
          <w:i/>
          <w:lang w:eastAsia="ko-KR"/>
        </w:rPr>
        <w:t>a</w:t>
      </w:r>
      <w:r w:rsidR="00EC6130" w:rsidRPr="007E3869">
        <w:rPr>
          <w:rFonts w:eastAsia="바탕"/>
          <w:i/>
          <w:lang w:eastAsia="ko-KR"/>
        </w:rPr>
        <w:t xml:space="preserve"> </w:t>
      </w:r>
      <w:r w:rsidRPr="007E3869">
        <w:rPr>
          <w:rFonts w:eastAsia="바탕"/>
          <w:i/>
          <w:lang w:eastAsia="ko-KR"/>
        </w:rPr>
        <w:t xml:space="preserve">SBFD </w:t>
      </w:r>
      <w:proofErr w:type="spellStart"/>
      <w:r w:rsidRPr="007E3869">
        <w:rPr>
          <w:rFonts w:eastAsia="바탕"/>
          <w:i/>
          <w:lang w:eastAsia="ko-KR"/>
        </w:rPr>
        <w:t>subband</w:t>
      </w:r>
      <w:proofErr w:type="spellEnd"/>
      <w:r w:rsidRPr="007E3869">
        <w:rPr>
          <w:rFonts w:eastAsia="바탕"/>
          <w:i/>
          <w:lang w:eastAsia="ko-KR"/>
        </w:rPr>
        <w:t xml:space="preserve"> time location period.</w:t>
      </w:r>
    </w:p>
    <w:p w14:paraId="77988BB5" w14:textId="77777777" w:rsidR="000E235E" w:rsidRPr="007E3869" w:rsidRDefault="000E235E" w:rsidP="000E235E">
      <w:pPr>
        <w:rPr>
          <w:rFonts w:eastAsia="바탕"/>
          <w:i/>
          <w:lang w:val="en-US" w:eastAsia="ko-KR"/>
        </w:rPr>
      </w:pPr>
      <w:r w:rsidRPr="007E3869">
        <w:rPr>
          <w:rFonts w:eastAsia="바탕" w:hint="eastAsia"/>
          <w:b/>
          <w:i/>
          <w:lang w:val="en-US" w:eastAsia="ko-KR"/>
        </w:rPr>
        <w:t>P</w:t>
      </w:r>
      <w:r w:rsidRPr="007E3869">
        <w:rPr>
          <w:rFonts w:eastAsia="바탕"/>
          <w:b/>
          <w:i/>
          <w:lang w:val="en-US" w:eastAsia="ko-KR"/>
        </w:rPr>
        <w:t>roposal 3</w:t>
      </w:r>
      <w:r w:rsidRPr="007E3869">
        <w:rPr>
          <w:rFonts w:eastAsia="바탕"/>
          <w:i/>
          <w:lang w:val="en-US" w:eastAsia="ko-KR"/>
        </w:rPr>
        <w:t>: It is necessary to determine the configuration method of SBFD symbol location in a way that prevents UL symbols by TDD-UL-DL-</w:t>
      </w:r>
      <w:proofErr w:type="spellStart"/>
      <w:r w:rsidRPr="007E3869">
        <w:rPr>
          <w:rFonts w:eastAsia="바탕"/>
          <w:i/>
          <w:lang w:val="en-US" w:eastAsia="ko-KR"/>
        </w:rPr>
        <w:t>ConfigCommon</w:t>
      </w:r>
      <w:proofErr w:type="spellEnd"/>
      <w:r w:rsidRPr="007E3869">
        <w:rPr>
          <w:rFonts w:eastAsia="바탕"/>
          <w:i/>
          <w:lang w:val="en-US" w:eastAsia="ko-KR"/>
        </w:rPr>
        <w:t xml:space="preserve"> from being designated as SBFD symbols.</w:t>
      </w:r>
    </w:p>
    <w:p w14:paraId="323494C4" w14:textId="77777777" w:rsidR="000E235E" w:rsidRPr="007E3869" w:rsidRDefault="000E235E" w:rsidP="000E235E">
      <w:pPr>
        <w:rPr>
          <w:rFonts w:eastAsia="바탕"/>
          <w:i/>
          <w:lang w:val="en-US" w:eastAsia="ko-KR"/>
        </w:rPr>
      </w:pPr>
      <w:r w:rsidRPr="007E3869">
        <w:rPr>
          <w:rFonts w:eastAsia="바탕" w:hint="eastAsia"/>
          <w:b/>
          <w:i/>
          <w:lang w:val="en-US" w:eastAsia="ko-KR"/>
        </w:rPr>
        <w:t>P</w:t>
      </w:r>
      <w:r w:rsidRPr="007E3869">
        <w:rPr>
          <w:rFonts w:eastAsia="바탕"/>
          <w:b/>
          <w:i/>
          <w:lang w:val="en-US" w:eastAsia="ko-KR"/>
        </w:rPr>
        <w:t>roposal 4</w:t>
      </w:r>
      <w:r w:rsidRPr="007E3869">
        <w:rPr>
          <w:rFonts w:eastAsia="바탕"/>
          <w:i/>
          <w:lang w:val="en-US" w:eastAsia="ko-KR"/>
        </w:rPr>
        <w:t>: To specify the positions of consecutive SBFD symbols within a specific TDD-UL-DL pattern, the following information is provided:</w:t>
      </w:r>
    </w:p>
    <w:p w14:paraId="263C0057" w14:textId="77777777" w:rsidR="000E235E" w:rsidRPr="007E3869" w:rsidRDefault="000E235E" w:rsidP="003D09AA">
      <w:pPr>
        <w:pStyle w:val="ac"/>
        <w:numPr>
          <w:ilvl w:val="0"/>
          <w:numId w:val="39"/>
        </w:numPr>
        <w:ind w:leftChars="0"/>
        <w:rPr>
          <w:rFonts w:eastAsia="바탕"/>
          <w:i/>
          <w:lang w:val="en-US" w:eastAsia="ko-KR"/>
        </w:rPr>
      </w:pPr>
      <w:r w:rsidRPr="007E3869">
        <w:rPr>
          <w:rFonts w:eastAsia="바탕"/>
          <w:i/>
          <w:lang w:val="en-US" w:eastAsia="ko-KR"/>
        </w:rPr>
        <w:t>Starting</w:t>
      </w:r>
      <w:r w:rsidRPr="007E3869">
        <w:rPr>
          <w:rFonts w:eastAsia="바탕" w:hint="eastAsia"/>
          <w:i/>
          <w:lang w:val="en-US" w:eastAsia="ko-KR"/>
        </w:rPr>
        <w:t xml:space="preserve"> </w:t>
      </w:r>
      <w:r w:rsidRPr="007E3869">
        <w:rPr>
          <w:rFonts w:eastAsia="바탕"/>
          <w:i/>
          <w:lang w:val="en-US" w:eastAsia="ko-KR"/>
        </w:rPr>
        <w:t>symbol position of SBFD symbols relative to the starting symbol of the TDD-UL-DL pattern.</w:t>
      </w:r>
    </w:p>
    <w:p w14:paraId="66E5DAFA" w14:textId="77777777" w:rsidR="000E235E" w:rsidRPr="007E3869" w:rsidRDefault="000E235E" w:rsidP="003D09AA">
      <w:pPr>
        <w:pStyle w:val="ac"/>
        <w:numPr>
          <w:ilvl w:val="0"/>
          <w:numId w:val="39"/>
        </w:numPr>
        <w:ind w:leftChars="0"/>
        <w:rPr>
          <w:rFonts w:eastAsia="바탕" w:hint="eastAsia"/>
          <w:i/>
          <w:lang w:val="en-US" w:eastAsia="ko-KR"/>
        </w:rPr>
      </w:pPr>
      <w:r w:rsidRPr="007E3869">
        <w:rPr>
          <w:rFonts w:eastAsia="바탕" w:hint="eastAsia"/>
          <w:i/>
          <w:lang w:val="en-US" w:eastAsia="ko-KR"/>
        </w:rPr>
        <w:t>L</w:t>
      </w:r>
      <w:r w:rsidRPr="007E3869">
        <w:rPr>
          <w:rFonts w:eastAsia="바탕"/>
          <w:i/>
          <w:lang w:val="en-US" w:eastAsia="ko-KR"/>
        </w:rPr>
        <w:t xml:space="preserve">ast symbol position of SBFD symbols relative to the last symbol </w:t>
      </w:r>
      <w:r w:rsidRPr="007E3869">
        <w:rPr>
          <w:rFonts w:eastAsia="바탕" w:hint="eastAsia"/>
          <w:i/>
          <w:lang w:val="en-US" w:eastAsia="ko-KR"/>
        </w:rPr>
        <w:t xml:space="preserve">among </w:t>
      </w:r>
      <w:r w:rsidRPr="007E3869">
        <w:rPr>
          <w:rFonts w:eastAsia="바탕"/>
          <w:i/>
          <w:lang w:val="en-US" w:eastAsia="ko-KR"/>
        </w:rPr>
        <w:t>the DL or Flexible symbols indicated by TDD-UL-DL-</w:t>
      </w:r>
      <w:proofErr w:type="spellStart"/>
      <w:r w:rsidRPr="007E3869">
        <w:rPr>
          <w:rFonts w:eastAsia="바탕"/>
          <w:i/>
          <w:lang w:val="en-US" w:eastAsia="ko-KR"/>
        </w:rPr>
        <w:t>ConfigCommon</w:t>
      </w:r>
      <w:proofErr w:type="spellEnd"/>
      <w:r w:rsidRPr="007E3869">
        <w:rPr>
          <w:rFonts w:eastAsia="바탕"/>
          <w:i/>
          <w:lang w:val="en-US" w:eastAsia="ko-KR"/>
        </w:rPr>
        <w:t>.</w:t>
      </w:r>
    </w:p>
    <w:p w14:paraId="1B0E8CB4" w14:textId="77777777" w:rsidR="000E235E" w:rsidRPr="007E3869" w:rsidRDefault="000E235E" w:rsidP="000E235E">
      <w:pPr>
        <w:rPr>
          <w:lang w:val="en-US" w:eastAsia="ko-KR"/>
        </w:rPr>
      </w:pPr>
      <w:r w:rsidRPr="007E3869">
        <w:rPr>
          <w:rFonts w:eastAsia="바탕" w:hint="eastAsia"/>
          <w:b/>
          <w:i/>
          <w:lang w:val="en-US" w:eastAsia="ko-KR"/>
        </w:rPr>
        <w:t>P</w:t>
      </w:r>
      <w:r w:rsidRPr="007E3869">
        <w:rPr>
          <w:rFonts w:eastAsia="바탕"/>
          <w:b/>
          <w:i/>
          <w:lang w:val="en-US" w:eastAsia="ko-KR"/>
        </w:rPr>
        <w:t>roposal 5</w:t>
      </w:r>
      <w:r w:rsidRPr="007E3869">
        <w:rPr>
          <w:rFonts w:eastAsia="바탕"/>
          <w:i/>
          <w:lang w:val="en-US" w:eastAsia="ko-KR"/>
        </w:rPr>
        <w:t>: Discuss t</w:t>
      </w:r>
      <w:r w:rsidRPr="007E3869">
        <w:rPr>
          <w:i/>
          <w:lang w:val="en-US" w:eastAsia="ko-KR"/>
        </w:rPr>
        <w:t>he n</w:t>
      </w:r>
      <w:r w:rsidRPr="007E3869">
        <w:rPr>
          <w:rFonts w:hint="eastAsia"/>
          <w:i/>
          <w:lang w:val="en-US" w:eastAsia="ko-KR"/>
        </w:rPr>
        <w:t>e</w:t>
      </w:r>
      <w:r w:rsidRPr="007E3869">
        <w:rPr>
          <w:i/>
          <w:lang w:val="en-US" w:eastAsia="ko-KR"/>
        </w:rPr>
        <w:t>cessity of a guard period due to the transition between SBFD and non-SBFD symbols and the related behavior of a SBFD-aware UE.</w:t>
      </w:r>
    </w:p>
    <w:p w14:paraId="1E291FEF" w14:textId="2ABAC4D4" w:rsidR="00B74CC1" w:rsidRPr="007E3869" w:rsidRDefault="00B74CC1" w:rsidP="000E235E">
      <w:pPr>
        <w:pStyle w:val="Proposal"/>
        <w:spacing w:before="240"/>
        <w:rPr>
          <w:sz w:val="22"/>
          <w:u w:val="single"/>
        </w:rPr>
      </w:pPr>
      <w:r w:rsidRPr="007E3869">
        <w:rPr>
          <w:sz w:val="22"/>
          <w:u w:val="single"/>
        </w:rPr>
        <w:t xml:space="preserve">2) Semi-static indication of frequency location of SBFD </w:t>
      </w:r>
      <w:proofErr w:type="spellStart"/>
      <w:r w:rsidRPr="007E3869">
        <w:rPr>
          <w:sz w:val="22"/>
          <w:u w:val="single"/>
        </w:rPr>
        <w:t>subbands</w:t>
      </w:r>
      <w:proofErr w:type="spellEnd"/>
    </w:p>
    <w:p w14:paraId="5BDF1B0F" w14:textId="77777777" w:rsidR="000E235E" w:rsidRPr="007E3869" w:rsidRDefault="000E235E" w:rsidP="000E235E">
      <w:pPr>
        <w:rPr>
          <w:i/>
          <w:lang w:val="en-US" w:eastAsia="ko-KR"/>
        </w:rPr>
      </w:pPr>
      <w:r w:rsidRPr="007E3869">
        <w:rPr>
          <w:rFonts w:hint="eastAsia"/>
          <w:b/>
          <w:i/>
          <w:lang w:val="en-US" w:eastAsia="ko-KR"/>
        </w:rPr>
        <w:t>P</w:t>
      </w:r>
      <w:r w:rsidRPr="007E3869">
        <w:rPr>
          <w:b/>
          <w:i/>
          <w:lang w:val="en-US" w:eastAsia="ko-KR"/>
        </w:rPr>
        <w:t>roposal 6</w:t>
      </w:r>
      <w:r w:rsidRPr="007E3869">
        <w:rPr>
          <w:i/>
          <w:lang w:val="en-US" w:eastAsia="ko-KR"/>
        </w:rPr>
        <w:t>: I</w:t>
      </w:r>
      <w:r w:rsidRPr="007E3869">
        <w:rPr>
          <w:rFonts w:hint="eastAsia"/>
          <w:i/>
          <w:lang w:val="en-US" w:eastAsia="ko-KR"/>
        </w:rPr>
        <w:t xml:space="preserve">t </w:t>
      </w:r>
      <w:r w:rsidRPr="007E3869">
        <w:rPr>
          <w:i/>
          <w:lang w:val="en-US" w:eastAsia="ko-KR"/>
        </w:rPr>
        <w:t xml:space="preserve">is supported that SBFD </w:t>
      </w:r>
      <w:proofErr w:type="spellStart"/>
      <w:r w:rsidRPr="007E3869">
        <w:rPr>
          <w:i/>
          <w:lang w:val="en-US" w:eastAsia="ko-KR"/>
        </w:rPr>
        <w:t>subband</w:t>
      </w:r>
      <w:proofErr w:type="spellEnd"/>
      <w:r w:rsidRPr="007E3869">
        <w:rPr>
          <w:i/>
          <w:lang w:val="en-US" w:eastAsia="ko-KR"/>
        </w:rPr>
        <w:t xml:space="preserve"> </w:t>
      </w:r>
      <w:r w:rsidRPr="007E3869">
        <w:rPr>
          <w:rFonts w:hint="eastAsia"/>
          <w:i/>
          <w:lang w:val="en-US" w:eastAsia="ko-KR"/>
        </w:rPr>
        <w:t>f</w:t>
      </w:r>
      <w:r w:rsidRPr="007E3869">
        <w:rPr>
          <w:i/>
          <w:lang w:val="en-US" w:eastAsia="ko-KR"/>
        </w:rPr>
        <w:t>requency locations are configured by SIB.</w:t>
      </w:r>
    </w:p>
    <w:p w14:paraId="191DECDD" w14:textId="77777777" w:rsidR="000E235E" w:rsidRPr="007E3869" w:rsidRDefault="000E235E" w:rsidP="000E235E">
      <w:pPr>
        <w:rPr>
          <w:i/>
          <w:lang w:val="en-US" w:eastAsia="ko-KR"/>
        </w:rPr>
      </w:pPr>
      <w:r w:rsidRPr="007E3869">
        <w:rPr>
          <w:rFonts w:hint="eastAsia"/>
          <w:b/>
          <w:i/>
          <w:lang w:val="en-US" w:eastAsia="ko-KR"/>
        </w:rPr>
        <w:t>P</w:t>
      </w:r>
      <w:r w:rsidRPr="007E3869">
        <w:rPr>
          <w:b/>
          <w:i/>
          <w:lang w:val="en-US" w:eastAsia="ko-KR"/>
        </w:rPr>
        <w:t>roposal 7</w:t>
      </w:r>
      <w:r w:rsidRPr="007E3869">
        <w:rPr>
          <w:i/>
          <w:lang w:val="en-US" w:eastAsia="ko-KR"/>
        </w:rPr>
        <w:t xml:space="preserve">: Frequency locations of UL </w:t>
      </w:r>
      <w:proofErr w:type="spellStart"/>
      <w:r w:rsidRPr="007E3869">
        <w:rPr>
          <w:i/>
          <w:lang w:val="en-US" w:eastAsia="ko-KR"/>
        </w:rPr>
        <w:t>subband</w:t>
      </w:r>
      <w:proofErr w:type="spellEnd"/>
      <w:r w:rsidRPr="007E3869">
        <w:rPr>
          <w:i/>
          <w:lang w:val="en-US" w:eastAsia="ko-KR"/>
        </w:rPr>
        <w:t xml:space="preserve"> and DL </w:t>
      </w:r>
      <w:proofErr w:type="spellStart"/>
      <w:r w:rsidRPr="007E3869">
        <w:rPr>
          <w:i/>
          <w:lang w:val="en-US" w:eastAsia="ko-KR"/>
        </w:rPr>
        <w:t>subband</w:t>
      </w:r>
      <w:proofErr w:type="spellEnd"/>
      <w:r w:rsidRPr="007E3869">
        <w:rPr>
          <w:i/>
          <w:lang w:val="en-US" w:eastAsia="ko-KR"/>
        </w:rPr>
        <w:t xml:space="preserve">(s) are explicitly configured. </w:t>
      </w:r>
      <w:proofErr w:type="spellStart"/>
      <w:r w:rsidRPr="007E3869">
        <w:rPr>
          <w:i/>
          <w:lang w:val="en-US" w:eastAsia="ko-KR"/>
        </w:rPr>
        <w:t>Guardband</w:t>
      </w:r>
      <w:proofErr w:type="spellEnd"/>
      <w:r w:rsidRPr="007E3869">
        <w:rPr>
          <w:i/>
          <w:lang w:val="en-US" w:eastAsia="ko-KR"/>
        </w:rPr>
        <w:t xml:space="preserve">(s) if any are implicitly derived as the RBs which are not within UL </w:t>
      </w:r>
      <w:proofErr w:type="spellStart"/>
      <w:r w:rsidRPr="007E3869">
        <w:rPr>
          <w:i/>
          <w:lang w:val="en-US" w:eastAsia="ko-KR"/>
        </w:rPr>
        <w:t>subband</w:t>
      </w:r>
      <w:proofErr w:type="spellEnd"/>
      <w:r w:rsidRPr="007E3869">
        <w:rPr>
          <w:i/>
          <w:lang w:val="en-US" w:eastAsia="ko-KR"/>
        </w:rPr>
        <w:t xml:space="preserve"> or DL </w:t>
      </w:r>
      <w:proofErr w:type="spellStart"/>
      <w:r w:rsidRPr="007E3869">
        <w:rPr>
          <w:i/>
          <w:lang w:val="en-US" w:eastAsia="ko-KR"/>
        </w:rPr>
        <w:t>subband</w:t>
      </w:r>
      <w:proofErr w:type="spellEnd"/>
      <w:r w:rsidRPr="007E3869">
        <w:rPr>
          <w:i/>
          <w:lang w:val="en-US" w:eastAsia="ko-KR"/>
        </w:rPr>
        <w:t>(s).</w:t>
      </w:r>
    </w:p>
    <w:p w14:paraId="2C1488AB" w14:textId="77777777" w:rsidR="000E235E" w:rsidRPr="007E3869" w:rsidRDefault="000E235E" w:rsidP="000E235E">
      <w:pPr>
        <w:rPr>
          <w:rFonts w:eastAsia="바탕"/>
          <w:i/>
          <w:lang w:val="en-US" w:eastAsia="ko-KR"/>
        </w:rPr>
      </w:pPr>
      <w:r w:rsidRPr="007E3869">
        <w:rPr>
          <w:rFonts w:eastAsia="바탕" w:hint="eastAsia"/>
          <w:b/>
          <w:i/>
          <w:lang w:val="en-US" w:eastAsia="ko-KR"/>
        </w:rPr>
        <w:t>P</w:t>
      </w:r>
      <w:r w:rsidRPr="007E3869">
        <w:rPr>
          <w:rFonts w:eastAsia="바탕"/>
          <w:b/>
          <w:i/>
          <w:lang w:val="en-US" w:eastAsia="ko-KR"/>
        </w:rPr>
        <w:t>roposal 8</w:t>
      </w:r>
      <w:r w:rsidRPr="007E3869">
        <w:rPr>
          <w:rFonts w:eastAsia="바탕"/>
          <w:i/>
          <w:lang w:val="en-US" w:eastAsia="ko-KR"/>
        </w:rPr>
        <w:t xml:space="preserve">: For the configuration of the frequency location of SBFD </w:t>
      </w:r>
      <w:proofErr w:type="spellStart"/>
      <w:r w:rsidRPr="007E3869">
        <w:rPr>
          <w:rFonts w:eastAsia="바탕"/>
          <w:i/>
          <w:lang w:val="en-US" w:eastAsia="ko-KR"/>
        </w:rPr>
        <w:t>subbands</w:t>
      </w:r>
      <w:proofErr w:type="spellEnd"/>
      <w:r w:rsidRPr="007E3869">
        <w:rPr>
          <w:rFonts w:eastAsia="바탕"/>
          <w:i/>
          <w:lang w:val="en-US" w:eastAsia="ko-KR"/>
        </w:rPr>
        <w:t>, the following information is configured:</w:t>
      </w:r>
    </w:p>
    <w:p w14:paraId="2ACBCC4F" w14:textId="77777777" w:rsidR="000E235E" w:rsidRPr="007E3869" w:rsidRDefault="000E235E" w:rsidP="003D09AA">
      <w:pPr>
        <w:pStyle w:val="ac"/>
        <w:numPr>
          <w:ilvl w:val="0"/>
          <w:numId w:val="32"/>
        </w:numPr>
        <w:ind w:leftChars="0"/>
        <w:rPr>
          <w:rFonts w:eastAsia="바탕"/>
          <w:i/>
          <w:lang w:val="en-US" w:eastAsia="ko-KR"/>
        </w:rPr>
      </w:pPr>
      <w:r w:rsidRPr="007E3869">
        <w:rPr>
          <w:rFonts w:eastAsia="바탕"/>
          <w:i/>
          <w:lang w:val="en-US" w:eastAsia="ko-KR"/>
        </w:rPr>
        <w:t xml:space="preserve">Configurations for </w:t>
      </w:r>
      <w:r w:rsidRPr="007E3869">
        <w:rPr>
          <w:rFonts w:eastAsia="바탕" w:hint="eastAsia"/>
          <w:i/>
          <w:lang w:val="en-US" w:eastAsia="ko-KR"/>
        </w:rPr>
        <w:t>U</w:t>
      </w:r>
      <w:r w:rsidRPr="007E3869">
        <w:rPr>
          <w:rFonts w:eastAsia="바탕"/>
          <w:i/>
          <w:lang w:val="en-US" w:eastAsia="ko-KR"/>
        </w:rPr>
        <w:t xml:space="preserve">L </w:t>
      </w:r>
      <w:proofErr w:type="spellStart"/>
      <w:r w:rsidRPr="007E3869">
        <w:rPr>
          <w:rFonts w:eastAsia="바탕"/>
          <w:i/>
          <w:lang w:val="en-US" w:eastAsia="ko-KR"/>
        </w:rPr>
        <w:t>subband</w:t>
      </w:r>
      <w:proofErr w:type="spellEnd"/>
    </w:p>
    <w:p w14:paraId="6769B16A" w14:textId="77777777" w:rsidR="000E235E" w:rsidRPr="007E3869" w:rsidRDefault="000E235E" w:rsidP="003D09AA">
      <w:pPr>
        <w:pStyle w:val="ac"/>
        <w:numPr>
          <w:ilvl w:val="1"/>
          <w:numId w:val="32"/>
        </w:numPr>
        <w:ind w:leftChars="0"/>
        <w:rPr>
          <w:rFonts w:eastAsia="바탕"/>
          <w:i/>
          <w:lang w:val="en-US" w:eastAsia="ko-KR"/>
        </w:rPr>
      </w:pPr>
      <w:r w:rsidRPr="007E3869">
        <w:rPr>
          <w:rFonts w:eastAsia="바탕"/>
          <w:i/>
          <w:lang w:val="en-US" w:eastAsia="ko-KR"/>
        </w:rPr>
        <w:t xml:space="preserve">Starting RB (This configuration can be omitted if the UL </w:t>
      </w:r>
      <w:proofErr w:type="spellStart"/>
      <w:r w:rsidRPr="007E3869">
        <w:rPr>
          <w:rFonts w:eastAsia="바탕"/>
          <w:i/>
          <w:lang w:val="en-US" w:eastAsia="ko-KR"/>
        </w:rPr>
        <w:t>subband</w:t>
      </w:r>
      <w:proofErr w:type="spellEnd"/>
      <w:r w:rsidRPr="007E3869">
        <w:rPr>
          <w:rFonts w:eastAsia="바탕"/>
          <w:i/>
          <w:lang w:val="en-US" w:eastAsia="ko-KR"/>
        </w:rPr>
        <w:t xml:space="preserve"> is located on one side of the carrier).</w:t>
      </w:r>
    </w:p>
    <w:p w14:paraId="5CC80A9F" w14:textId="77777777" w:rsidR="000E235E" w:rsidRPr="007E3869" w:rsidRDefault="000E235E" w:rsidP="003D09AA">
      <w:pPr>
        <w:pStyle w:val="ac"/>
        <w:numPr>
          <w:ilvl w:val="1"/>
          <w:numId w:val="32"/>
        </w:numPr>
        <w:ind w:leftChars="0"/>
        <w:rPr>
          <w:rFonts w:eastAsia="바탕"/>
          <w:i/>
          <w:lang w:val="en-US" w:eastAsia="ko-KR"/>
        </w:rPr>
      </w:pPr>
      <w:proofErr w:type="spellStart"/>
      <w:r w:rsidRPr="007E3869">
        <w:rPr>
          <w:rFonts w:eastAsia="바탕" w:hint="eastAsia"/>
          <w:i/>
          <w:lang w:val="en-US" w:eastAsia="ko-KR"/>
        </w:rPr>
        <w:t>S</w:t>
      </w:r>
      <w:r w:rsidRPr="007E3869">
        <w:rPr>
          <w:rFonts w:eastAsia="바탕"/>
          <w:i/>
          <w:lang w:val="en-US" w:eastAsia="ko-KR"/>
        </w:rPr>
        <w:t>ubband</w:t>
      </w:r>
      <w:proofErr w:type="spellEnd"/>
      <w:r w:rsidRPr="007E3869">
        <w:rPr>
          <w:rFonts w:eastAsia="바탕"/>
          <w:i/>
          <w:lang w:val="en-US" w:eastAsia="ko-KR"/>
        </w:rPr>
        <w:t xml:space="preserve"> size </w:t>
      </w:r>
    </w:p>
    <w:p w14:paraId="014C4ACF" w14:textId="77777777" w:rsidR="000E235E" w:rsidRPr="007E3869" w:rsidRDefault="000E235E" w:rsidP="003D09AA">
      <w:pPr>
        <w:pStyle w:val="ac"/>
        <w:numPr>
          <w:ilvl w:val="0"/>
          <w:numId w:val="32"/>
        </w:numPr>
        <w:ind w:leftChars="0"/>
        <w:rPr>
          <w:rFonts w:eastAsia="바탕"/>
          <w:i/>
          <w:lang w:val="en-US" w:eastAsia="ko-KR"/>
        </w:rPr>
      </w:pPr>
      <w:r w:rsidRPr="007E3869">
        <w:rPr>
          <w:rFonts w:eastAsia="바탕" w:hint="eastAsia"/>
          <w:i/>
          <w:lang w:val="en-US" w:eastAsia="ko-KR"/>
        </w:rPr>
        <w:t>C</w:t>
      </w:r>
      <w:r w:rsidRPr="007E3869">
        <w:rPr>
          <w:rFonts w:eastAsia="바탕"/>
          <w:i/>
          <w:lang w:val="en-US" w:eastAsia="ko-KR"/>
        </w:rPr>
        <w:t xml:space="preserve">onfigurations for lower DL </w:t>
      </w:r>
      <w:proofErr w:type="spellStart"/>
      <w:r w:rsidRPr="007E3869">
        <w:rPr>
          <w:rFonts w:eastAsia="바탕"/>
          <w:i/>
          <w:lang w:val="en-US" w:eastAsia="ko-KR"/>
        </w:rPr>
        <w:t>subband</w:t>
      </w:r>
      <w:proofErr w:type="spellEnd"/>
    </w:p>
    <w:p w14:paraId="66DEA0E4" w14:textId="77777777" w:rsidR="000E235E" w:rsidRPr="007E3869" w:rsidRDefault="000E235E" w:rsidP="003D09AA">
      <w:pPr>
        <w:pStyle w:val="ac"/>
        <w:numPr>
          <w:ilvl w:val="1"/>
          <w:numId w:val="32"/>
        </w:numPr>
        <w:ind w:leftChars="0"/>
        <w:rPr>
          <w:rFonts w:eastAsia="바탕"/>
          <w:i/>
          <w:lang w:val="en-US" w:eastAsia="ko-KR"/>
        </w:rPr>
      </w:pPr>
      <w:proofErr w:type="spellStart"/>
      <w:r w:rsidRPr="007E3869">
        <w:rPr>
          <w:rFonts w:eastAsia="바탕" w:hint="eastAsia"/>
          <w:i/>
          <w:lang w:val="en-US" w:eastAsia="ko-KR"/>
        </w:rPr>
        <w:t>S</w:t>
      </w:r>
      <w:r w:rsidRPr="007E3869">
        <w:rPr>
          <w:rFonts w:eastAsia="바탕"/>
          <w:i/>
          <w:lang w:val="en-US" w:eastAsia="ko-KR"/>
        </w:rPr>
        <w:t>ubband</w:t>
      </w:r>
      <w:proofErr w:type="spellEnd"/>
      <w:r w:rsidRPr="007E3869">
        <w:rPr>
          <w:rFonts w:eastAsia="바탕"/>
          <w:i/>
          <w:lang w:val="en-US" w:eastAsia="ko-KR"/>
        </w:rPr>
        <w:t xml:space="preserve"> size (This configuration can be omitted if only one DL </w:t>
      </w:r>
      <w:proofErr w:type="spellStart"/>
      <w:r w:rsidRPr="007E3869">
        <w:rPr>
          <w:rFonts w:eastAsia="바탕"/>
          <w:i/>
          <w:lang w:val="en-US" w:eastAsia="ko-KR"/>
        </w:rPr>
        <w:t>subband</w:t>
      </w:r>
      <w:proofErr w:type="spellEnd"/>
      <w:r w:rsidRPr="007E3869">
        <w:rPr>
          <w:rFonts w:eastAsia="바탕"/>
          <w:i/>
          <w:lang w:val="en-US" w:eastAsia="ko-KR"/>
        </w:rPr>
        <w:t xml:space="preserve"> exists and is located only on the upper side of the carrier)</w:t>
      </w:r>
    </w:p>
    <w:p w14:paraId="05CF45CA" w14:textId="77777777" w:rsidR="000E235E" w:rsidRPr="007E3869" w:rsidRDefault="000E235E" w:rsidP="003D09AA">
      <w:pPr>
        <w:pStyle w:val="ac"/>
        <w:numPr>
          <w:ilvl w:val="0"/>
          <w:numId w:val="32"/>
        </w:numPr>
        <w:ind w:leftChars="0"/>
        <w:rPr>
          <w:rFonts w:eastAsia="바탕"/>
          <w:i/>
          <w:lang w:val="en-US" w:eastAsia="ko-KR"/>
        </w:rPr>
      </w:pPr>
      <w:r w:rsidRPr="007E3869">
        <w:rPr>
          <w:rFonts w:eastAsia="바탕" w:hint="eastAsia"/>
          <w:i/>
          <w:lang w:val="en-US" w:eastAsia="ko-KR"/>
        </w:rPr>
        <w:t>C</w:t>
      </w:r>
      <w:r w:rsidRPr="007E3869">
        <w:rPr>
          <w:rFonts w:eastAsia="바탕"/>
          <w:i/>
          <w:lang w:val="en-US" w:eastAsia="ko-KR"/>
        </w:rPr>
        <w:t xml:space="preserve">onfigurations for upper DL </w:t>
      </w:r>
      <w:proofErr w:type="spellStart"/>
      <w:r w:rsidRPr="007E3869">
        <w:rPr>
          <w:rFonts w:eastAsia="바탕"/>
          <w:i/>
          <w:lang w:val="en-US" w:eastAsia="ko-KR"/>
        </w:rPr>
        <w:t>subband</w:t>
      </w:r>
      <w:proofErr w:type="spellEnd"/>
    </w:p>
    <w:p w14:paraId="7BB51817" w14:textId="77777777" w:rsidR="000E235E" w:rsidRPr="007E3869" w:rsidRDefault="000E235E" w:rsidP="003D09AA">
      <w:pPr>
        <w:pStyle w:val="ac"/>
        <w:numPr>
          <w:ilvl w:val="1"/>
          <w:numId w:val="32"/>
        </w:numPr>
        <w:ind w:leftChars="0"/>
        <w:rPr>
          <w:rFonts w:eastAsia="바탕"/>
          <w:i/>
          <w:lang w:val="en-US" w:eastAsia="ko-KR"/>
        </w:rPr>
      </w:pPr>
      <w:proofErr w:type="spellStart"/>
      <w:r w:rsidRPr="007E3869">
        <w:rPr>
          <w:rFonts w:eastAsia="바탕" w:hint="eastAsia"/>
          <w:i/>
          <w:lang w:val="en-US" w:eastAsia="ko-KR"/>
        </w:rPr>
        <w:lastRenderedPageBreak/>
        <w:t>S</w:t>
      </w:r>
      <w:r w:rsidRPr="007E3869">
        <w:rPr>
          <w:rFonts w:eastAsia="바탕"/>
          <w:i/>
          <w:lang w:val="en-US" w:eastAsia="ko-KR"/>
        </w:rPr>
        <w:t>ubband</w:t>
      </w:r>
      <w:proofErr w:type="spellEnd"/>
      <w:r w:rsidRPr="007E3869">
        <w:rPr>
          <w:rFonts w:eastAsia="바탕"/>
          <w:i/>
          <w:lang w:val="en-US" w:eastAsia="ko-KR"/>
        </w:rPr>
        <w:t xml:space="preserve"> size (This configuration can be omitted if only one DL </w:t>
      </w:r>
      <w:proofErr w:type="spellStart"/>
      <w:r w:rsidRPr="007E3869">
        <w:rPr>
          <w:rFonts w:eastAsia="바탕"/>
          <w:i/>
          <w:lang w:val="en-US" w:eastAsia="ko-KR"/>
        </w:rPr>
        <w:t>subband</w:t>
      </w:r>
      <w:proofErr w:type="spellEnd"/>
      <w:r w:rsidRPr="007E3869">
        <w:rPr>
          <w:rFonts w:eastAsia="바탕"/>
          <w:i/>
          <w:lang w:val="en-US" w:eastAsia="ko-KR"/>
        </w:rPr>
        <w:t xml:space="preserve"> exists and is located only on the lower side of the carrier)</w:t>
      </w:r>
    </w:p>
    <w:p w14:paraId="6D6A3605" w14:textId="77777777" w:rsidR="000E235E" w:rsidRPr="007E3869" w:rsidRDefault="000E235E" w:rsidP="000E235E">
      <w:pPr>
        <w:rPr>
          <w:rFonts w:eastAsia="바탕"/>
          <w:i/>
          <w:lang w:val="en-US" w:eastAsia="ko-KR"/>
        </w:rPr>
      </w:pPr>
      <w:r w:rsidRPr="00FB5DAF">
        <w:rPr>
          <w:rFonts w:eastAsia="바탕" w:hint="eastAsia"/>
          <w:b/>
          <w:i/>
          <w:lang w:val="en-US" w:eastAsia="ko-KR"/>
        </w:rPr>
        <w:t>P</w:t>
      </w:r>
      <w:r w:rsidRPr="00FB5DAF">
        <w:rPr>
          <w:rFonts w:eastAsia="바탕"/>
          <w:b/>
          <w:i/>
          <w:lang w:val="en-US" w:eastAsia="ko-KR"/>
        </w:rPr>
        <w:t>roposal 9</w:t>
      </w:r>
      <w:r w:rsidRPr="007E3869">
        <w:rPr>
          <w:rFonts w:eastAsia="바탕"/>
          <w:i/>
          <w:lang w:val="en-US" w:eastAsia="ko-KR"/>
        </w:rPr>
        <w:t xml:space="preserve">: The information of SBFD </w:t>
      </w:r>
      <w:proofErr w:type="spellStart"/>
      <w:r w:rsidRPr="007E3869">
        <w:rPr>
          <w:rFonts w:eastAsia="바탕"/>
          <w:i/>
          <w:lang w:val="en-US" w:eastAsia="ko-KR"/>
        </w:rPr>
        <w:t>subband</w:t>
      </w:r>
      <w:proofErr w:type="spellEnd"/>
      <w:r w:rsidRPr="007E3869">
        <w:rPr>
          <w:rFonts w:eastAsia="바탕"/>
          <w:i/>
          <w:lang w:val="en-US" w:eastAsia="ko-KR"/>
        </w:rPr>
        <w:t xml:space="preserve"> frequency resources is configured SCS specifically.</w:t>
      </w:r>
    </w:p>
    <w:p w14:paraId="4760E5A3" w14:textId="77777777" w:rsidR="00E53809" w:rsidRPr="00462140" w:rsidRDefault="00E53809" w:rsidP="00A33A68">
      <w:pPr>
        <w:rPr>
          <w:lang w:val="en-US" w:eastAsia="ko-KR"/>
        </w:rPr>
      </w:pPr>
    </w:p>
    <w:p w14:paraId="00B5F020" w14:textId="77777777" w:rsidR="00574E0F" w:rsidRPr="00497DCE" w:rsidRDefault="00574E0F" w:rsidP="00574E0F">
      <w:pPr>
        <w:rPr>
          <w:b/>
          <w:sz w:val="24"/>
          <w:lang w:val="en-US" w:eastAsia="ko-KR"/>
        </w:rPr>
      </w:pPr>
      <w:r>
        <w:rPr>
          <w:b/>
          <w:sz w:val="28"/>
        </w:rPr>
        <w:t>2</w:t>
      </w:r>
      <w:r w:rsidRPr="00D81660">
        <w:rPr>
          <w:b/>
          <w:sz w:val="28"/>
        </w:rPr>
        <w:t xml:space="preserve">. </w:t>
      </w:r>
      <w:r w:rsidRPr="00497DCE">
        <w:rPr>
          <w:b/>
          <w:sz w:val="28"/>
        </w:rPr>
        <w:t>SBFD Tx/Rx/Measurement procedure</w:t>
      </w:r>
    </w:p>
    <w:p w14:paraId="4D3DFF42" w14:textId="77777777" w:rsidR="00B74CC1" w:rsidRPr="00324B67" w:rsidRDefault="00B74CC1" w:rsidP="000E235E">
      <w:pPr>
        <w:pStyle w:val="Proposal"/>
        <w:spacing w:before="240"/>
        <w:rPr>
          <w:sz w:val="22"/>
          <w:u w:val="single"/>
        </w:rPr>
      </w:pPr>
      <w:r w:rsidRPr="00324B67">
        <w:rPr>
          <w:sz w:val="22"/>
          <w:u w:val="single"/>
        </w:rPr>
        <w:t xml:space="preserve">1) </w:t>
      </w:r>
      <w:r>
        <w:rPr>
          <w:sz w:val="22"/>
          <w:u w:val="single"/>
        </w:rPr>
        <w:t xml:space="preserve">Transmission and reception behaviors on SBFD </w:t>
      </w:r>
      <w:proofErr w:type="spellStart"/>
      <w:r>
        <w:rPr>
          <w:sz w:val="22"/>
          <w:u w:val="single"/>
        </w:rPr>
        <w:t>subbands</w:t>
      </w:r>
      <w:proofErr w:type="spellEnd"/>
    </w:p>
    <w:p w14:paraId="15A19913" w14:textId="77777777"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roposal 10</w:t>
      </w:r>
      <w:r w:rsidRPr="00FB5DAF">
        <w:rPr>
          <w:rFonts w:eastAsia="바탕"/>
          <w:i/>
          <w:lang w:val="en-US" w:eastAsia="ko-KR"/>
        </w:rPr>
        <w:t xml:space="preserve">: UL usable PRBs are determined as </w:t>
      </w:r>
      <w:r w:rsidRPr="00FB5DAF">
        <w:rPr>
          <w:rFonts w:eastAsia="바탕" w:hint="eastAsia"/>
          <w:i/>
          <w:lang w:val="en-US" w:eastAsia="ko-KR"/>
        </w:rPr>
        <w:t>t</w:t>
      </w:r>
      <w:r w:rsidRPr="00FB5DAF">
        <w:rPr>
          <w:rFonts w:eastAsia="바탕"/>
          <w:i/>
          <w:lang w:val="en-US" w:eastAsia="ko-KR"/>
        </w:rPr>
        <w:t xml:space="preserve">he PRBs included in the UL </w:t>
      </w:r>
      <w:proofErr w:type="spellStart"/>
      <w:r w:rsidRPr="00FB5DAF">
        <w:rPr>
          <w:rFonts w:eastAsia="바탕"/>
          <w:i/>
          <w:lang w:val="en-US" w:eastAsia="ko-KR"/>
        </w:rPr>
        <w:t>subband</w:t>
      </w:r>
      <w:proofErr w:type="spellEnd"/>
      <w:r w:rsidRPr="00FB5DAF">
        <w:rPr>
          <w:rFonts w:eastAsia="바탕"/>
          <w:i/>
          <w:lang w:val="en-US" w:eastAsia="ko-KR"/>
        </w:rPr>
        <w:t xml:space="preserve"> among the resources within the active UL BWP. DL usable PRBs are determined as </w:t>
      </w:r>
      <w:r w:rsidRPr="00FB5DAF">
        <w:rPr>
          <w:rFonts w:eastAsia="바탕" w:hint="eastAsia"/>
          <w:i/>
          <w:lang w:val="en-US" w:eastAsia="ko-KR"/>
        </w:rPr>
        <w:t>t</w:t>
      </w:r>
      <w:r w:rsidRPr="00FB5DAF">
        <w:rPr>
          <w:rFonts w:eastAsia="바탕"/>
          <w:i/>
          <w:lang w:val="en-US" w:eastAsia="ko-KR"/>
        </w:rPr>
        <w:t xml:space="preserve">he PRBs included in the DL </w:t>
      </w:r>
      <w:proofErr w:type="spellStart"/>
      <w:r w:rsidRPr="00FB5DAF">
        <w:rPr>
          <w:rFonts w:eastAsia="바탕"/>
          <w:i/>
          <w:lang w:val="en-US" w:eastAsia="ko-KR"/>
        </w:rPr>
        <w:t>subband</w:t>
      </w:r>
      <w:proofErr w:type="spellEnd"/>
      <w:r w:rsidRPr="00FB5DAF">
        <w:rPr>
          <w:rFonts w:eastAsia="바탕"/>
          <w:i/>
          <w:lang w:val="en-US" w:eastAsia="ko-KR"/>
        </w:rPr>
        <w:t xml:space="preserve"> among the resources within the active DL BWP.</w:t>
      </w:r>
    </w:p>
    <w:p w14:paraId="737A32FC" w14:textId="77777777" w:rsidR="007E3869" w:rsidRPr="00FB5DAF" w:rsidRDefault="007E3869" w:rsidP="007E3869">
      <w:pPr>
        <w:rPr>
          <w:rFonts w:eastAsia="바탕"/>
          <w:i/>
          <w:lang w:eastAsia="ko-KR"/>
        </w:rPr>
      </w:pPr>
      <w:r w:rsidRPr="003614E0">
        <w:rPr>
          <w:rFonts w:eastAsia="바탕" w:hint="eastAsia"/>
          <w:b/>
          <w:i/>
          <w:lang w:eastAsia="ko-KR"/>
        </w:rPr>
        <w:t>P</w:t>
      </w:r>
      <w:r w:rsidRPr="003614E0">
        <w:rPr>
          <w:rFonts w:eastAsia="바탕"/>
          <w:b/>
          <w:i/>
          <w:lang w:eastAsia="ko-KR"/>
        </w:rPr>
        <w:t>roposal 11</w:t>
      </w:r>
      <w:r w:rsidRPr="00FB5DAF">
        <w:rPr>
          <w:rFonts w:eastAsia="바탕"/>
          <w:i/>
          <w:lang w:eastAsia="ko-KR"/>
        </w:rPr>
        <w:t xml:space="preserve">: For a SBFD-aware UE to determine the link direction in SBFD symbols, </w:t>
      </w:r>
    </w:p>
    <w:p w14:paraId="3202D985" w14:textId="77777777" w:rsidR="007E3869" w:rsidRPr="00FB5DAF" w:rsidRDefault="007E3869" w:rsidP="003D09AA">
      <w:pPr>
        <w:pStyle w:val="ac"/>
        <w:numPr>
          <w:ilvl w:val="0"/>
          <w:numId w:val="46"/>
        </w:numPr>
        <w:ind w:leftChars="0" w:hanging="403"/>
        <w:jc w:val="left"/>
        <w:rPr>
          <w:rFonts w:eastAsia="바탕"/>
          <w:i/>
          <w:lang w:eastAsia="ko-KR"/>
        </w:rPr>
      </w:pPr>
      <w:r w:rsidRPr="00FB5DAF">
        <w:rPr>
          <w:rFonts w:eastAsia="바탕"/>
          <w:i/>
          <w:lang w:eastAsia="ko-KR"/>
        </w:rPr>
        <w:t>Option 1 should be supported as a default, and Option 2 can be supported additionally.</w:t>
      </w:r>
    </w:p>
    <w:p w14:paraId="325F936A" w14:textId="77777777" w:rsidR="007E3869" w:rsidRPr="00FB5DAF" w:rsidRDefault="007E3869" w:rsidP="003D09AA">
      <w:pPr>
        <w:pStyle w:val="ac"/>
        <w:numPr>
          <w:ilvl w:val="1"/>
          <w:numId w:val="46"/>
        </w:numPr>
        <w:ind w:leftChars="0" w:hanging="403"/>
        <w:jc w:val="left"/>
        <w:rPr>
          <w:rFonts w:eastAsia="바탕"/>
          <w:i/>
          <w:lang w:eastAsia="ko-KR"/>
        </w:rPr>
      </w:pPr>
      <w:r w:rsidRPr="00FB5DAF">
        <w:rPr>
          <w:rFonts w:eastAsia="바탕"/>
          <w:i/>
          <w:lang w:eastAsia="ko-KR"/>
        </w:rPr>
        <w:t>Option 1: UE determines link direction based on configured/scheduled transmissions/receptions and collision handling (if any).</w:t>
      </w:r>
    </w:p>
    <w:p w14:paraId="17A72A05" w14:textId="77777777" w:rsidR="007E3869" w:rsidRPr="00FB5DAF" w:rsidRDefault="007E3869" w:rsidP="003D09AA">
      <w:pPr>
        <w:pStyle w:val="ac"/>
        <w:numPr>
          <w:ilvl w:val="1"/>
          <w:numId w:val="46"/>
        </w:numPr>
        <w:ind w:leftChars="0" w:hanging="403"/>
        <w:jc w:val="left"/>
        <w:rPr>
          <w:rFonts w:eastAsia="바탕"/>
          <w:i/>
          <w:lang w:eastAsia="ko-KR"/>
        </w:rPr>
      </w:pPr>
      <w:r w:rsidRPr="00FB5DAF">
        <w:rPr>
          <w:rFonts w:eastAsia="바탕"/>
          <w:i/>
          <w:lang w:eastAsia="ko-KR"/>
        </w:rPr>
        <w:t xml:space="preserve">Option 2: link direction is indicated by </w:t>
      </w:r>
      <w:proofErr w:type="spellStart"/>
      <w:r w:rsidRPr="00FB5DAF">
        <w:rPr>
          <w:rFonts w:eastAsia="바탕"/>
          <w:i/>
          <w:lang w:eastAsia="ko-KR"/>
        </w:rPr>
        <w:t>gNB</w:t>
      </w:r>
      <w:proofErr w:type="spellEnd"/>
      <w:r w:rsidRPr="00FB5DAF">
        <w:rPr>
          <w:rFonts w:eastAsia="바탕"/>
          <w:i/>
          <w:lang w:eastAsia="ko-KR"/>
        </w:rPr>
        <w:t xml:space="preserve"> explicitly.</w:t>
      </w:r>
    </w:p>
    <w:p w14:paraId="0303B37F" w14:textId="77777777" w:rsidR="007E3869" w:rsidRPr="00FB5DAF" w:rsidRDefault="007E3869" w:rsidP="003D09AA">
      <w:pPr>
        <w:pStyle w:val="ac"/>
        <w:numPr>
          <w:ilvl w:val="0"/>
          <w:numId w:val="46"/>
        </w:numPr>
        <w:ind w:leftChars="0" w:hanging="403"/>
        <w:jc w:val="left"/>
        <w:rPr>
          <w:rFonts w:eastAsia="바탕"/>
          <w:i/>
          <w:lang w:val="en-US" w:eastAsia="ko-KR"/>
        </w:rPr>
      </w:pPr>
      <w:r w:rsidRPr="00FB5DAF">
        <w:rPr>
          <w:rFonts w:eastAsia="바탕"/>
          <w:i/>
          <w:lang w:val="en-US" w:eastAsia="ko-KR"/>
        </w:rPr>
        <w:t>If a SBFD-aware UE does not support Option 2, Option 1 is applied.</w:t>
      </w:r>
    </w:p>
    <w:p w14:paraId="4009D306" w14:textId="77777777" w:rsidR="007E3869" w:rsidRPr="00FB5DAF" w:rsidRDefault="007E3869" w:rsidP="003D09AA">
      <w:pPr>
        <w:pStyle w:val="ac"/>
        <w:numPr>
          <w:ilvl w:val="0"/>
          <w:numId w:val="46"/>
        </w:numPr>
        <w:ind w:leftChars="0" w:hanging="403"/>
        <w:jc w:val="left"/>
        <w:rPr>
          <w:rFonts w:eastAsia="바탕"/>
          <w:i/>
          <w:lang w:val="en-US" w:eastAsia="ko-KR"/>
        </w:rPr>
      </w:pPr>
      <w:r w:rsidRPr="00FB5DAF">
        <w:rPr>
          <w:rFonts w:eastAsia="바탕" w:hint="eastAsia"/>
          <w:i/>
          <w:lang w:val="en-US" w:eastAsia="ko-KR"/>
        </w:rPr>
        <w:t>I</w:t>
      </w:r>
      <w:r w:rsidRPr="00FB5DAF">
        <w:rPr>
          <w:rFonts w:eastAsia="바탕"/>
          <w:i/>
          <w:lang w:val="en-US" w:eastAsia="ko-KR"/>
        </w:rPr>
        <w:t>f explicit signaling is not provided in a time resource, Option 1 is applied in the time resource.</w:t>
      </w:r>
    </w:p>
    <w:p w14:paraId="53F15663" w14:textId="77777777" w:rsidR="007E3869" w:rsidRPr="00FB5DAF" w:rsidRDefault="007E3869" w:rsidP="007E3869">
      <w:pPr>
        <w:rPr>
          <w:rFonts w:eastAsia="바탕"/>
          <w:i/>
          <w:lang w:eastAsia="ko-KR"/>
        </w:rPr>
      </w:pPr>
      <w:r w:rsidRPr="003614E0">
        <w:rPr>
          <w:rFonts w:eastAsia="바탕"/>
          <w:b/>
          <w:i/>
          <w:lang w:eastAsia="ko-KR"/>
        </w:rPr>
        <w:t>Proposal 12</w:t>
      </w:r>
      <w:r w:rsidRPr="00FB5DAF">
        <w:rPr>
          <w:rFonts w:eastAsia="바탕"/>
          <w:i/>
          <w:lang w:eastAsia="ko-KR"/>
        </w:rPr>
        <w:t>: If a DL symbol by TDD-UL-DL-</w:t>
      </w:r>
      <w:proofErr w:type="spellStart"/>
      <w:r w:rsidRPr="00FB5DAF">
        <w:rPr>
          <w:rFonts w:eastAsia="바탕"/>
          <w:i/>
          <w:lang w:eastAsia="ko-KR"/>
        </w:rPr>
        <w:t>ConfigCommon</w:t>
      </w:r>
      <w:proofErr w:type="spellEnd"/>
      <w:r w:rsidRPr="00FB5DAF">
        <w:rPr>
          <w:rFonts w:eastAsia="바탕"/>
          <w:i/>
          <w:lang w:eastAsia="ko-KR"/>
        </w:rPr>
        <w:t xml:space="preserve"> is configured as a SBFD symbol, the SBFD-aware UE treats it as a flexible symbol by TDD-UL-DL-</w:t>
      </w:r>
      <w:proofErr w:type="spellStart"/>
      <w:r w:rsidRPr="00FB5DAF">
        <w:rPr>
          <w:rFonts w:eastAsia="바탕"/>
          <w:i/>
          <w:lang w:eastAsia="ko-KR"/>
        </w:rPr>
        <w:t>ConfigCommon</w:t>
      </w:r>
      <w:proofErr w:type="spellEnd"/>
      <w:r w:rsidRPr="00FB5DAF">
        <w:rPr>
          <w:rFonts w:eastAsia="바탕"/>
          <w:i/>
          <w:lang w:eastAsia="ko-KR"/>
        </w:rPr>
        <w:t>.</w:t>
      </w:r>
    </w:p>
    <w:p w14:paraId="6C8BF033" w14:textId="77777777" w:rsidR="007E3869" w:rsidRPr="00FB5DAF" w:rsidRDefault="007E3869" w:rsidP="007E3869">
      <w:pPr>
        <w:rPr>
          <w:rFonts w:eastAsia="바탕"/>
          <w:i/>
          <w:lang w:eastAsia="ko-KR"/>
        </w:rPr>
      </w:pPr>
      <w:r w:rsidRPr="003614E0">
        <w:rPr>
          <w:rFonts w:eastAsia="바탕" w:hint="eastAsia"/>
          <w:b/>
          <w:i/>
          <w:lang w:eastAsia="ko-KR"/>
        </w:rPr>
        <w:t>P</w:t>
      </w:r>
      <w:r w:rsidRPr="003614E0">
        <w:rPr>
          <w:rFonts w:eastAsia="바탕"/>
          <w:b/>
          <w:i/>
          <w:lang w:eastAsia="ko-KR"/>
        </w:rPr>
        <w:t>roposal 13</w:t>
      </w:r>
      <w:r w:rsidRPr="00FB5DAF">
        <w:rPr>
          <w:rFonts w:eastAsia="바탕"/>
          <w:i/>
          <w:lang w:eastAsia="ko-KR"/>
        </w:rPr>
        <w:t xml:space="preserve">: When a SBFD-aware UE determines link direction in a SBFD symbol based on configured/scheduled transmissions/receptions and collision handling, </w:t>
      </w:r>
      <w:r w:rsidRPr="00FB5DAF">
        <w:rPr>
          <w:rFonts w:eastAsia="바탕" w:hint="eastAsia"/>
          <w:i/>
          <w:lang w:eastAsia="ko-KR"/>
        </w:rPr>
        <w:t>TDD-UL-DL-</w:t>
      </w:r>
      <w:proofErr w:type="spellStart"/>
      <w:r w:rsidRPr="00FB5DAF">
        <w:rPr>
          <w:rFonts w:eastAsia="바탕" w:hint="eastAsia"/>
          <w:i/>
          <w:lang w:eastAsia="ko-KR"/>
        </w:rPr>
        <w:t>ConfigDedicated</w:t>
      </w:r>
      <w:proofErr w:type="spellEnd"/>
      <w:r w:rsidRPr="00FB5DAF">
        <w:rPr>
          <w:rFonts w:eastAsia="바탕" w:hint="eastAsia"/>
          <w:i/>
          <w:lang w:eastAsia="ko-KR"/>
        </w:rPr>
        <w:t xml:space="preserve"> a</w:t>
      </w:r>
      <w:r w:rsidRPr="00FB5DAF">
        <w:rPr>
          <w:rFonts w:eastAsia="바탕"/>
          <w:i/>
          <w:lang w:eastAsia="ko-KR"/>
        </w:rPr>
        <w:t>nd/or</w:t>
      </w:r>
      <w:r w:rsidRPr="00FB5DAF">
        <w:rPr>
          <w:rFonts w:eastAsia="바탕" w:hint="eastAsia"/>
          <w:i/>
          <w:lang w:eastAsia="ko-KR"/>
        </w:rPr>
        <w:t xml:space="preserve"> SFI</w:t>
      </w:r>
      <w:r w:rsidRPr="00FB5DAF">
        <w:rPr>
          <w:rFonts w:eastAsia="바탕"/>
          <w:i/>
          <w:lang w:eastAsia="ko-KR"/>
        </w:rPr>
        <w:t xml:space="preserve"> are not applied to the SBFD symbol.</w:t>
      </w:r>
    </w:p>
    <w:p w14:paraId="4F8AC55E" w14:textId="77777777" w:rsidR="007E3869" w:rsidRPr="00FB5DAF" w:rsidRDefault="007E3869" w:rsidP="007E3869">
      <w:pPr>
        <w:rPr>
          <w:i/>
          <w:lang w:val="en-US" w:eastAsia="ko-KR"/>
        </w:rPr>
      </w:pPr>
      <w:r w:rsidRPr="003614E0">
        <w:rPr>
          <w:b/>
          <w:i/>
          <w:lang w:val="en-US" w:eastAsia="ko-KR"/>
        </w:rPr>
        <w:t>Proposal 14</w:t>
      </w:r>
      <w:r w:rsidRPr="00FB5DAF">
        <w:rPr>
          <w:i/>
          <w:lang w:val="en-US" w:eastAsia="ko-KR"/>
        </w:rPr>
        <w:t xml:space="preserve">: When link direction of SBFD-aware UE in SBFD symbol is explicitly indicated by </w:t>
      </w:r>
      <w:proofErr w:type="spellStart"/>
      <w:r w:rsidRPr="00FB5DAF">
        <w:rPr>
          <w:i/>
          <w:lang w:val="en-US" w:eastAsia="ko-KR"/>
        </w:rPr>
        <w:t>gNB</w:t>
      </w:r>
      <w:proofErr w:type="spellEnd"/>
      <w:r w:rsidRPr="00FB5DAF">
        <w:rPr>
          <w:i/>
          <w:lang w:val="en-US" w:eastAsia="ko-KR"/>
        </w:rPr>
        <w:t>, the legacy TDD-UL-DL-</w:t>
      </w:r>
      <w:proofErr w:type="spellStart"/>
      <w:r w:rsidRPr="00FB5DAF">
        <w:rPr>
          <w:i/>
          <w:lang w:val="en-US" w:eastAsia="ko-KR"/>
        </w:rPr>
        <w:t>ConfigDedicated</w:t>
      </w:r>
      <w:proofErr w:type="spellEnd"/>
      <w:r w:rsidRPr="00FB5DAF">
        <w:rPr>
          <w:i/>
          <w:lang w:val="en-US" w:eastAsia="ko-KR"/>
        </w:rPr>
        <w:t xml:space="preserve"> and/or SFI can be used to restrict the link direction of the SBFD-aware UE in the SBFD symbol.</w:t>
      </w:r>
    </w:p>
    <w:p w14:paraId="19C29645" w14:textId="77777777" w:rsidR="007E3869" w:rsidRPr="00FB5DAF" w:rsidRDefault="007E3869" w:rsidP="003D09AA">
      <w:pPr>
        <w:pStyle w:val="ac"/>
        <w:numPr>
          <w:ilvl w:val="0"/>
          <w:numId w:val="47"/>
        </w:numPr>
        <w:ind w:leftChars="0"/>
        <w:rPr>
          <w:i/>
          <w:lang w:val="en-US" w:eastAsia="ko-KR"/>
        </w:rPr>
      </w:pPr>
      <w:r w:rsidRPr="00FB5DAF">
        <w:rPr>
          <w:i/>
          <w:lang w:val="en-US" w:eastAsia="ko-KR"/>
        </w:rPr>
        <w:t>For a SBFD symbol, if it is directed to DL by TDD-UL-DL-</w:t>
      </w:r>
      <w:proofErr w:type="spellStart"/>
      <w:r w:rsidRPr="00FB5DAF">
        <w:rPr>
          <w:i/>
          <w:lang w:val="en-US" w:eastAsia="ko-KR"/>
        </w:rPr>
        <w:t>ConfigDedicated</w:t>
      </w:r>
      <w:proofErr w:type="spellEnd"/>
      <w:r w:rsidRPr="00FB5DAF">
        <w:rPr>
          <w:i/>
          <w:lang w:val="en-US" w:eastAsia="ko-KR"/>
        </w:rPr>
        <w:t xml:space="preserve"> or SFI, the UE can perform DL reception within DL usable PRB resources in the symbol.</w:t>
      </w:r>
    </w:p>
    <w:p w14:paraId="590B96DA" w14:textId="2BE44A1A" w:rsidR="007E3869" w:rsidRPr="00FB5DAF" w:rsidRDefault="007E3869" w:rsidP="003D09AA">
      <w:pPr>
        <w:pStyle w:val="ac"/>
        <w:numPr>
          <w:ilvl w:val="0"/>
          <w:numId w:val="47"/>
        </w:numPr>
        <w:ind w:leftChars="0"/>
        <w:rPr>
          <w:i/>
          <w:lang w:val="en-US" w:eastAsia="ko-KR"/>
        </w:rPr>
      </w:pPr>
      <w:r w:rsidRPr="00FB5DAF">
        <w:rPr>
          <w:i/>
          <w:lang w:val="en-US" w:eastAsia="ko-KR"/>
        </w:rPr>
        <w:t>For a SBFD symbol, if it is directed to UL by TDD-UL-DL-</w:t>
      </w:r>
      <w:proofErr w:type="spellStart"/>
      <w:r w:rsidRPr="00FB5DAF">
        <w:rPr>
          <w:i/>
          <w:lang w:val="en-US" w:eastAsia="ko-KR"/>
        </w:rPr>
        <w:t>ConfigDedicated</w:t>
      </w:r>
      <w:proofErr w:type="spellEnd"/>
      <w:r w:rsidRPr="00FB5DAF">
        <w:rPr>
          <w:i/>
          <w:lang w:val="en-US" w:eastAsia="ko-KR"/>
        </w:rPr>
        <w:t xml:space="preserve"> or SFI, the UE can perform UL </w:t>
      </w:r>
      <w:r w:rsidR="00EC0F77">
        <w:rPr>
          <w:i/>
          <w:lang w:val="en-US" w:eastAsia="ko-KR"/>
        </w:rPr>
        <w:t>transmission</w:t>
      </w:r>
      <w:r w:rsidR="00EC0F77" w:rsidRPr="00FB5DAF">
        <w:rPr>
          <w:i/>
          <w:lang w:val="en-US" w:eastAsia="ko-KR"/>
        </w:rPr>
        <w:t xml:space="preserve"> </w:t>
      </w:r>
      <w:r w:rsidRPr="00FB5DAF">
        <w:rPr>
          <w:i/>
          <w:lang w:val="en-US" w:eastAsia="ko-KR"/>
        </w:rPr>
        <w:t>within UL usable PRB resources in the symbol.</w:t>
      </w:r>
    </w:p>
    <w:p w14:paraId="2CA71578" w14:textId="77777777" w:rsidR="007E3869" w:rsidRPr="00FB5DAF" w:rsidRDefault="007E3869" w:rsidP="003D09AA">
      <w:pPr>
        <w:pStyle w:val="ac"/>
        <w:numPr>
          <w:ilvl w:val="0"/>
          <w:numId w:val="47"/>
        </w:numPr>
        <w:ind w:leftChars="0"/>
        <w:rPr>
          <w:i/>
          <w:lang w:val="en-US" w:eastAsia="ko-KR"/>
        </w:rPr>
      </w:pPr>
      <w:r w:rsidRPr="00FB5DAF">
        <w:rPr>
          <w:i/>
          <w:lang w:val="en-US" w:eastAsia="ko-KR"/>
        </w:rPr>
        <w:t>If a SBFD symbol is not directed to DL/UL by TDD-UL-DL-</w:t>
      </w:r>
      <w:proofErr w:type="spellStart"/>
      <w:r w:rsidRPr="00FB5DAF">
        <w:rPr>
          <w:i/>
          <w:lang w:val="en-US" w:eastAsia="ko-KR"/>
        </w:rPr>
        <w:t>ConfigDedicated</w:t>
      </w:r>
      <w:proofErr w:type="spellEnd"/>
      <w:r w:rsidRPr="00FB5DAF">
        <w:rPr>
          <w:i/>
          <w:lang w:val="en-US" w:eastAsia="ko-KR"/>
        </w:rPr>
        <w:t xml:space="preserve"> or SFI, </w:t>
      </w:r>
      <w:r w:rsidRPr="00FB5DAF">
        <w:rPr>
          <w:rFonts w:eastAsia="바탕"/>
          <w:i/>
          <w:lang w:eastAsia="ko-KR"/>
        </w:rPr>
        <w:t>link direction in the SBFD symbol is determined based on configured/scheduled transmissions/receptions and collision handling.</w:t>
      </w:r>
    </w:p>
    <w:p w14:paraId="5E767485" w14:textId="49CABDDF" w:rsidR="00B74CC1" w:rsidRPr="00324B67" w:rsidRDefault="00B74CC1" w:rsidP="000E235E">
      <w:pPr>
        <w:pStyle w:val="Proposal"/>
        <w:spacing w:before="240"/>
        <w:rPr>
          <w:sz w:val="22"/>
          <w:u w:val="single"/>
        </w:rPr>
      </w:pPr>
      <w:r>
        <w:rPr>
          <w:sz w:val="22"/>
          <w:u w:val="single"/>
        </w:rPr>
        <w:t>2</w:t>
      </w:r>
      <w:r w:rsidRPr="00324B67">
        <w:rPr>
          <w:sz w:val="22"/>
          <w:u w:val="single"/>
        </w:rPr>
        <w:t xml:space="preserve">) </w:t>
      </w:r>
      <w:r>
        <w:rPr>
          <w:sz w:val="22"/>
          <w:u w:val="single"/>
        </w:rPr>
        <w:t>Resource allocation in frequency domain in SBFD symbols</w:t>
      </w:r>
    </w:p>
    <w:p w14:paraId="712BF92D" w14:textId="77777777"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roposal 15</w:t>
      </w:r>
      <w:r w:rsidRPr="00FB5DAF">
        <w:rPr>
          <w:rFonts w:eastAsia="바탕"/>
          <w:i/>
          <w:lang w:val="en-US" w:eastAsia="ko-KR"/>
        </w:rPr>
        <w:t xml:space="preserve">: Consider the following options for enhancements on PDSCH RA type 1 in </w:t>
      </w:r>
      <w:r w:rsidRPr="00FB5DAF">
        <w:rPr>
          <w:rFonts w:eastAsia="바탕" w:hint="eastAsia"/>
          <w:i/>
          <w:lang w:val="en-US" w:eastAsia="ko-KR"/>
        </w:rPr>
        <w:t>S</w:t>
      </w:r>
      <w:r w:rsidRPr="00FB5DAF">
        <w:rPr>
          <w:rFonts w:eastAsia="바탕"/>
          <w:i/>
          <w:lang w:val="en-US" w:eastAsia="ko-KR"/>
        </w:rPr>
        <w:t>BFD symbols</w:t>
      </w:r>
      <w:r w:rsidRPr="00FB5DAF">
        <w:rPr>
          <w:rFonts w:eastAsia="바탕" w:hint="eastAsia"/>
          <w:i/>
          <w:lang w:val="en-US" w:eastAsia="ko-KR"/>
        </w:rPr>
        <w:t>.</w:t>
      </w:r>
    </w:p>
    <w:p w14:paraId="3F031701" w14:textId="77777777" w:rsidR="007E3869" w:rsidRPr="00FB5DAF" w:rsidRDefault="007E3869" w:rsidP="003D09AA">
      <w:pPr>
        <w:pStyle w:val="ac"/>
        <w:numPr>
          <w:ilvl w:val="0"/>
          <w:numId w:val="40"/>
        </w:numPr>
        <w:ind w:leftChars="0"/>
        <w:rPr>
          <w:rFonts w:eastAsia="바탕"/>
          <w:i/>
          <w:lang w:val="en-US" w:eastAsia="ko-KR"/>
        </w:rPr>
      </w:pPr>
      <w:r w:rsidRPr="00FB5DAF">
        <w:rPr>
          <w:rFonts w:eastAsia="바탕"/>
          <w:i/>
          <w:lang w:val="en-US" w:eastAsia="ko-KR"/>
        </w:rPr>
        <w:t xml:space="preserve">For non-interleaved VRB-to-PRB mapping, </w:t>
      </w:r>
    </w:p>
    <w:p w14:paraId="74964B51" w14:textId="77777777" w:rsidR="007E3869" w:rsidRPr="00FB5DAF" w:rsidRDefault="007E3869" w:rsidP="003D09AA">
      <w:pPr>
        <w:pStyle w:val="ac"/>
        <w:numPr>
          <w:ilvl w:val="1"/>
          <w:numId w:val="41"/>
        </w:numPr>
        <w:ind w:leftChars="0"/>
        <w:rPr>
          <w:rFonts w:eastAsia="바탕"/>
          <w:i/>
          <w:lang w:val="en-US" w:eastAsia="ko-KR"/>
        </w:rPr>
      </w:pPr>
      <w:r w:rsidRPr="00FB5DAF">
        <w:rPr>
          <w:rFonts w:eastAsia="바탕"/>
          <w:i/>
          <w:lang w:val="en-US" w:eastAsia="ko-KR"/>
        </w:rPr>
        <w:t xml:space="preserve">Option 1: Rate-matching on the RBs outside of DL </w:t>
      </w:r>
      <w:proofErr w:type="spellStart"/>
      <w:r w:rsidRPr="00FB5DAF">
        <w:rPr>
          <w:rFonts w:eastAsia="바탕"/>
          <w:i/>
          <w:lang w:val="en-US" w:eastAsia="ko-KR"/>
        </w:rPr>
        <w:t>subband</w:t>
      </w:r>
      <w:proofErr w:type="spellEnd"/>
    </w:p>
    <w:p w14:paraId="44D446FB" w14:textId="77777777" w:rsidR="007E3869" w:rsidRPr="00FB5DAF" w:rsidRDefault="007E3869" w:rsidP="003D09AA">
      <w:pPr>
        <w:pStyle w:val="ac"/>
        <w:numPr>
          <w:ilvl w:val="1"/>
          <w:numId w:val="41"/>
        </w:numPr>
        <w:ind w:leftChars="0"/>
        <w:rPr>
          <w:rFonts w:eastAsia="바탕"/>
          <w:i/>
          <w:lang w:val="en-US" w:eastAsia="ko-KR"/>
        </w:rPr>
      </w:pPr>
      <w:r w:rsidRPr="00FB5DAF">
        <w:rPr>
          <w:rFonts w:eastAsia="바탕"/>
          <w:i/>
          <w:lang w:val="en-US" w:eastAsia="ko-KR"/>
        </w:rPr>
        <w:t>Option 2: Two RIVs indication</w:t>
      </w:r>
    </w:p>
    <w:p w14:paraId="1EB3DC09" w14:textId="77777777" w:rsidR="007E3869" w:rsidRPr="00FB5DAF" w:rsidRDefault="007E3869" w:rsidP="003D09AA">
      <w:pPr>
        <w:pStyle w:val="ac"/>
        <w:numPr>
          <w:ilvl w:val="1"/>
          <w:numId w:val="41"/>
        </w:numPr>
        <w:ind w:leftChars="0"/>
        <w:rPr>
          <w:rFonts w:eastAsia="바탕"/>
          <w:i/>
          <w:lang w:val="en-US" w:eastAsia="ko-KR"/>
        </w:rPr>
      </w:pPr>
      <w:r w:rsidRPr="00FB5DAF">
        <w:rPr>
          <w:rFonts w:eastAsia="바탕"/>
          <w:i/>
          <w:lang w:val="en-US" w:eastAsia="ko-KR"/>
        </w:rPr>
        <w:t>Option 3: PRB-to-CRB mapping enhancement</w:t>
      </w:r>
    </w:p>
    <w:p w14:paraId="750CF85E" w14:textId="77777777" w:rsidR="007E3869" w:rsidRPr="00FB5DAF" w:rsidRDefault="007E3869" w:rsidP="003D09AA">
      <w:pPr>
        <w:pStyle w:val="ac"/>
        <w:numPr>
          <w:ilvl w:val="1"/>
          <w:numId w:val="41"/>
        </w:numPr>
        <w:ind w:leftChars="0"/>
        <w:rPr>
          <w:rFonts w:eastAsia="바탕"/>
          <w:i/>
          <w:lang w:val="en-US" w:eastAsia="ko-KR"/>
        </w:rPr>
      </w:pPr>
      <w:r w:rsidRPr="00FB5DAF">
        <w:rPr>
          <w:rFonts w:eastAsia="바탕"/>
          <w:i/>
          <w:lang w:val="en-US" w:eastAsia="ko-KR"/>
        </w:rPr>
        <w:t>Option 4: VRB-to-PRB mapping enhancement</w:t>
      </w:r>
    </w:p>
    <w:p w14:paraId="0DA129B5" w14:textId="77777777" w:rsidR="007E3869" w:rsidRPr="00FB5DAF" w:rsidRDefault="007E3869" w:rsidP="003D09AA">
      <w:pPr>
        <w:pStyle w:val="ac"/>
        <w:numPr>
          <w:ilvl w:val="0"/>
          <w:numId w:val="40"/>
        </w:numPr>
        <w:ind w:leftChars="0"/>
        <w:rPr>
          <w:rFonts w:eastAsia="바탕"/>
          <w:i/>
          <w:lang w:val="en-US" w:eastAsia="ko-KR"/>
        </w:rPr>
      </w:pPr>
      <w:r w:rsidRPr="00FB5DAF">
        <w:rPr>
          <w:rFonts w:eastAsia="바탕"/>
          <w:i/>
          <w:lang w:val="en-US" w:eastAsia="ko-KR"/>
        </w:rPr>
        <w:t>For interleaved VRB-to-PRB mapping,</w:t>
      </w:r>
    </w:p>
    <w:p w14:paraId="7AC9CC75" w14:textId="77777777" w:rsidR="007E3869" w:rsidRPr="00FB5DAF" w:rsidRDefault="007E3869" w:rsidP="003D09AA">
      <w:pPr>
        <w:pStyle w:val="ac"/>
        <w:numPr>
          <w:ilvl w:val="1"/>
          <w:numId w:val="40"/>
        </w:numPr>
        <w:ind w:leftChars="0"/>
        <w:rPr>
          <w:rFonts w:eastAsia="바탕"/>
          <w:i/>
          <w:lang w:val="en-US" w:eastAsia="ko-KR"/>
        </w:rPr>
      </w:pPr>
      <w:r w:rsidRPr="00FB5DAF">
        <w:rPr>
          <w:rFonts w:eastAsia="바탕"/>
          <w:i/>
          <w:lang w:val="en-US" w:eastAsia="ko-KR"/>
        </w:rPr>
        <w:t xml:space="preserve">Option 1: Rate-matching on the RBs outside of DL </w:t>
      </w:r>
      <w:proofErr w:type="spellStart"/>
      <w:r w:rsidRPr="00FB5DAF">
        <w:rPr>
          <w:rFonts w:eastAsia="바탕"/>
          <w:i/>
          <w:lang w:val="en-US" w:eastAsia="ko-KR"/>
        </w:rPr>
        <w:t>subband</w:t>
      </w:r>
      <w:proofErr w:type="spellEnd"/>
    </w:p>
    <w:p w14:paraId="2AB59E30" w14:textId="77777777" w:rsidR="007E3869" w:rsidRPr="00FB5DAF" w:rsidRDefault="007E3869" w:rsidP="007E3869">
      <w:pPr>
        <w:rPr>
          <w:rFonts w:eastAsia="바탕"/>
          <w:i/>
          <w:lang w:val="en-US" w:eastAsia="ko-KR"/>
        </w:rPr>
      </w:pPr>
      <w:r w:rsidRPr="003614E0">
        <w:rPr>
          <w:rFonts w:eastAsia="바탕" w:hint="eastAsia"/>
          <w:b/>
          <w:i/>
          <w:lang w:val="en-US" w:eastAsia="ko-KR"/>
        </w:rPr>
        <w:lastRenderedPageBreak/>
        <w:t>P</w:t>
      </w:r>
      <w:r w:rsidRPr="003614E0">
        <w:rPr>
          <w:rFonts w:eastAsia="바탕"/>
          <w:b/>
          <w:i/>
          <w:lang w:val="en-US" w:eastAsia="ko-KR"/>
        </w:rPr>
        <w:t>roposal 16</w:t>
      </w:r>
      <w:r w:rsidRPr="00FB5DAF">
        <w:rPr>
          <w:rFonts w:eastAsia="바탕"/>
          <w:i/>
          <w:lang w:val="en-US" w:eastAsia="ko-KR"/>
        </w:rPr>
        <w:t>: For PDSCH RA type 0 in SBFD symbols, enhancements adopted for PDSCH RA type 1 can be applied.</w:t>
      </w:r>
    </w:p>
    <w:p w14:paraId="148270AE" w14:textId="77777777" w:rsidR="007E3869" w:rsidRPr="00FB5DAF" w:rsidRDefault="007E3869" w:rsidP="007E3869">
      <w:pPr>
        <w:rPr>
          <w:rFonts w:eastAsia="바탕" w:hint="eastAsia"/>
          <w:i/>
          <w:lang w:eastAsia="ko-KR"/>
        </w:rPr>
      </w:pPr>
      <w:r w:rsidRPr="003614E0">
        <w:rPr>
          <w:rFonts w:eastAsia="바탕" w:hint="eastAsia"/>
          <w:b/>
          <w:i/>
          <w:lang w:val="en-US" w:eastAsia="ko-KR"/>
        </w:rPr>
        <w:t>P</w:t>
      </w:r>
      <w:r w:rsidRPr="003614E0">
        <w:rPr>
          <w:rFonts w:eastAsia="바탕"/>
          <w:b/>
          <w:i/>
          <w:lang w:val="en-US" w:eastAsia="ko-KR"/>
        </w:rPr>
        <w:t>roposal 17</w:t>
      </w:r>
      <w:r w:rsidRPr="00FB5DAF">
        <w:rPr>
          <w:rFonts w:eastAsia="바탕"/>
          <w:i/>
          <w:lang w:val="en-US" w:eastAsia="ko-KR"/>
        </w:rPr>
        <w:t xml:space="preserve">: </w:t>
      </w:r>
      <w:r w:rsidRPr="00FB5DAF">
        <w:rPr>
          <w:rFonts w:eastAsia="바탕" w:hint="eastAsia"/>
          <w:i/>
          <w:lang w:val="en-US" w:eastAsia="ko-KR"/>
        </w:rPr>
        <w:t>I</w:t>
      </w:r>
      <w:r w:rsidRPr="00FB5DAF">
        <w:rPr>
          <w:rFonts w:eastAsia="바탕"/>
          <w:i/>
          <w:lang w:val="en-US" w:eastAsia="ko-KR"/>
        </w:rPr>
        <w:t xml:space="preserve">f PRG is determined as wideband </w:t>
      </w:r>
      <w:r w:rsidRPr="00FB5DAF">
        <w:rPr>
          <w:rFonts w:eastAsia="바탕" w:hint="eastAsia"/>
          <w:i/>
          <w:lang w:val="en-US" w:eastAsia="ko-KR"/>
        </w:rPr>
        <w:t>f</w:t>
      </w:r>
      <w:r w:rsidRPr="00FB5DAF">
        <w:rPr>
          <w:rFonts w:eastAsia="바탕"/>
          <w:i/>
          <w:lang w:val="en-US" w:eastAsia="ko-KR"/>
        </w:rPr>
        <w:t xml:space="preserve">or PDSCH, non-contiguous frequency resources across two DL </w:t>
      </w:r>
      <w:proofErr w:type="spellStart"/>
      <w:r w:rsidRPr="00FB5DAF">
        <w:rPr>
          <w:rFonts w:eastAsia="바탕"/>
          <w:i/>
          <w:lang w:val="en-US" w:eastAsia="ko-KR"/>
        </w:rPr>
        <w:t>subbands</w:t>
      </w:r>
      <w:proofErr w:type="spellEnd"/>
      <w:r w:rsidRPr="00FB5DAF">
        <w:rPr>
          <w:rFonts w:eastAsia="바탕"/>
          <w:i/>
          <w:lang w:val="en-US" w:eastAsia="ko-KR"/>
        </w:rPr>
        <w:t xml:space="preserve"> but contiguous frequency resource within each DL </w:t>
      </w:r>
      <w:proofErr w:type="spellStart"/>
      <w:r w:rsidRPr="00FB5DAF">
        <w:rPr>
          <w:rFonts w:eastAsia="바탕"/>
          <w:i/>
          <w:lang w:val="en-US" w:eastAsia="ko-KR"/>
        </w:rPr>
        <w:t>subband</w:t>
      </w:r>
      <w:proofErr w:type="spellEnd"/>
      <w:r w:rsidRPr="00FB5DAF">
        <w:rPr>
          <w:rFonts w:eastAsia="바탕"/>
          <w:i/>
          <w:lang w:val="en-US" w:eastAsia="ko-KR"/>
        </w:rPr>
        <w:t xml:space="preserve"> can be allocated and the same precoding is assumed across two DL </w:t>
      </w:r>
      <w:proofErr w:type="spellStart"/>
      <w:r w:rsidRPr="00FB5DAF">
        <w:rPr>
          <w:rFonts w:eastAsia="바탕"/>
          <w:i/>
          <w:lang w:val="en-US" w:eastAsia="ko-KR"/>
        </w:rPr>
        <w:t>subbands</w:t>
      </w:r>
      <w:proofErr w:type="spellEnd"/>
      <w:r w:rsidRPr="00FB5DAF">
        <w:rPr>
          <w:rFonts w:eastAsia="바탕"/>
          <w:i/>
          <w:lang w:val="en-US" w:eastAsia="ko-KR"/>
        </w:rPr>
        <w:t>.</w:t>
      </w:r>
    </w:p>
    <w:p w14:paraId="6B29837F" w14:textId="77777777" w:rsidR="007E3869" w:rsidRPr="00FB5DAF" w:rsidRDefault="007E3869" w:rsidP="007E3869">
      <w:pPr>
        <w:rPr>
          <w:rFonts w:eastAsia="바탕" w:hint="eastAsia"/>
          <w:i/>
          <w:lang w:val="en-US" w:eastAsia="ko-KR"/>
        </w:rPr>
      </w:pPr>
      <w:r w:rsidRPr="003614E0">
        <w:rPr>
          <w:rFonts w:eastAsia="바탕" w:hint="eastAsia"/>
          <w:b/>
          <w:i/>
          <w:lang w:val="en-US" w:eastAsia="ko-KR"/>
        </w:rPr>
        <w:t>P</w:t>
      </w:r>
      <w:r w:rsidRPr="003614E0">
        <w:rPr>
          <w:rFonts w:eastAsia="바탕"/>
          <w:b/>
          <w:i/>
          <w:lang w:val="en-US" w:eastAsia="ko-KR"/>
        </w:rPr>
        <w:t>roposal 18</w:t>
      </w:r>
      <w:r w:rsidRPr="00FB5DAF">
        <w:rPr>
          <w:rFonts w:eastAsia="바탕"/>
          <w:i/>
          <w:lang w:val="en-US" w:eastAsia="ko-KR"/>
        </w:rPr>
        <w:t>: Consider the following options for frequency resource allocation of CSI-RS in SBFD symbol</w:t>
      </w:r>
      <w:r w:rsidRPr="00FB5DAF">
        <w:rPr>
          <w:rFonts w:eastAsia="바탕" w:hint="eastAsia"/>
          <w:i/>
          <w:lang w:val="en-US" w:eastAsia="ko-KR"/>
        </w:rPr>
        <w:t>s.</w:t>
      </w:r>
    </w:p>
    <w:p w14:paraId="32A6997F" w14:textId="77777777" w:rsidR="007E3869" w:rsidRPr="00FB5DAF" w:rsidRDefault="007E3869" w:rsidP="003D09AA">
      <w:pPr>
        <w:pStyle w:val="ac"/>
        <w:numPr>
          <w:ilvl w:val="0"/>
          <w:numId w:val="34"/>
        </w:numPr>
        <w:ind w:leftChars="0"/>
        <w:rPr>
          <w:rFonts w:eastAsia="바탕"/>
          <w:i/>
          <w:lang w:val="en-US" w:eastAsia="ko-KR"/>
        </w:rPr>
      </w:pPr>
      <w:r w:rsidRPr="00FB5DAF">
        <w:rPr>
          <w:rFonts w:eastAsia="바탕"/>
          <w:i/>
          <w:lang w:val="en-US" w:eastAsia="ko-KR"/>
        </w:rPr>
        <w:t>Option 1: Non-contiguous resource allocation</w:t>
      </w:r>
    </w:p>
    <w:p w14:paraId="3C5B6871" w14:textId="77777777" w:rsidR="007E3869" w:rsidRPr="00FB5DAF" w:rsidRDefault="007E3869" w:rsidP="003D09AA">
      <w:pPr>
        <w:pStyle w:val="ac"/>
        <w:numPr>
          <w:ilvl w:val="0"/>
          <w:numId w:val="34"/>
        </w:numPr>
        <w:ind w:leftChars="0"/>
        <w:rPr>
          <w:rFonts w:eastAsia="바탕"/>
          <w:i/>
          <w:lang w:val="en-US" w:eastAsia="ko-KR"/>
        </w:rPr>
      </w:pPr>
      <w:r w:rsidRPr="00FB5DAF">
        <w:rPr>
          <w:rFonts w:eastAsia="바탕" w:hint="eastAsia"/>
          <w:i/>
          <w:lang w:val="en-US" w:eastAsia="ko-KR"/>
        </w:rPr>
        <w:t>O</w:t>
      </w:r>
      <w:r w:rsidRPr="00FB5DAF">
        <w:rPr>
          <w:rFonts w:eastAsia="바탕"/>
          <w:i/>
          <w:lang w:val="en-US" w:eastAsia="ko-KR"/>
        </w:rPr>
        <w:t xml:space="preserve">ption 2: </w:t>
      </w:r>
      <w:r w:rsidRPr="00FB5DAF">
        <w:rPr>
          <w:i/>
        </w:rPr>
        <w:t xml:space="preserve">CSI-RS resource </w:t>
      </w:r>
      <w:r w:rsidRPr="00FB5DAF">
        <w:rPr>
          <w:rFonts w:hint="eastAsia"/>
          <w:i/>
          <w:lang w:eastAsia="ko-KR"/>
        </w:rPr>
        <w:t xml:space="preserve">is </w:t>
      </w:r>
      <w:r w:rsidRPr="00FB5DAF">
        <w:rPr>
          <w:i/>
          <w:lang w:eastAsia="ko-KR"/>
        </w:rPr>
        <w:t xml:space="preserve">derived by </w:t>
      </w:r>
      <w:r w:rsidRPr="00FB5DAF">
        <w:rPr>
          <w:rFonts w:eastAsia="바탕"/>
          <w:i/>
          <w:lang w:val="en-US" w:eastAsia="ko-KR"/>
        </w:rPr>
        <w:t xml:space="preserve">excluding frequency resources outside DL </w:t>
      </w:r>
      <w:proofErr w:type="spellStart"/>
      <w:r w:rsidRPr="00FB5DAF">
        <w:rPr>
          <w:rFonts w:eastAsia="바탕"/>
          <w:i/>
          <w:lang w:val="en-US" w:eastAsia="ko-KR"/>
        </w:rPr>
        <w:t>subband</w:t>
      </w:r>
      <w:proofErr w:type="spellEnd"/>
      <w:r w:rsidRPr="00FB5DAF">
        <w:rPr>
          <w:rFonts w:eastAsia="바탕"/>
          <w:i/>
          <w:lang w:val="en-US" w:eastAsia="ko-KR"/>
        </w:rPr>
        <w:t xml:space="preserve">(s). </w:t>
      </w:r>
    </w:p>
    <w:p w14:paraId="19C27F96" w14:textId="2064E1DA" w:rsidR="007E3869" w:rsidRPr="00FB5DAF" w:rsidRDefault="007E3869" w:rsidP="003D09AA">
      <w:pPr>
        <w:pStyle w:val="ac"/>
        <w:numPr>
          <w:ilvl w:val="0"/>
          <w:numId w:val="34"/>
        </w:numPr>
        <w:ind w:leftChars="0"/>
        <w:rPr>
          <w:rFonts w:eastAsia="바탕"/>
          <w:i/>
          <w:lang w:val="en-US" w:eastAsia="ko-KR"/>
        </w:rPr>
      </w:pPr>
      <w:r w:rsidRPr="00FB5DAF">
        <w:rPr>
          <w:rFonts w:eastAsia="바탕" w:hint="eastAsia"/>
          <w:i/>
          <w:lang w:val="en-US" w:eastAsia="ko-KR"/>
        </w:rPr>
        <w:t>O</w:t>
      </w:r>
      <w:r w:rsidRPr="00FB5DAF">
        <w:rPr>
          <w:rFonts w:eastAsia="바탕"/>
          <w:i/>
          <w:lang w:val="en-US" w:eastAsia="ko-KR"/>
        </w:rPr>
        <w:t xml:space="preserve">ption 3: </w:t>
      </w:r>
      <w:r w:rsidR="00C93CEA">
        <w:rPr>
          <w:rFonts w:eastAsia="바탕"/>
          <w:i/>
          <w:lang w:val="en-US" w:eastAsia="ko-KR"/>
        </w:rPr>
        <w:t>P</w:t>
      </w:r>
      <w:r w:rsidRPr="00FB5DAF">
        <w:rPr>
          <w:rFonts w:eastAsia="바탕"/>
          <w:i/>
          <w:lang w:val="en-US" w:eastAsia="ko-KR"/>
        </w:rPr>
        <w:t>RB-to-</w:t>
      </w:r>
      <w:r w:rsidR="00C93CEA">
        <w:rPr>
          <w:rFonts w:eastAsia="바탕"/>
          <w:i/>
          <w:lang w:val="en-US" w:eastAsia="ko-KR"/>
        </w:rPr>
        <w:t>C</w:t>
      </w:r>
      <w:r w:rsidRPr="00FB5DAF">
        <w:rPr>
          <w:rFonts w:eastAsia="바탕"/>
          <w:i/>
          <w:lang w:val="en-US" w:eastAsia="ko-KR"/>
        </w:rPr>
        <w:t>RB mapping enhancement</w:t>
      </w:r>
    </w:p>
    <w:p w14:paraId="55A54A60" w14:textId="77777777" w:rsidR="007E3869" w:rsidRPr="00FB5DAF" w:rsidRDefault="007E3869" w:rsidP="007E3869">
      <w:r w:rsidRPr="003614E0">
        <w:rPr>
          <w:rFonts w:eastAsia="바탕" w:hint="eastAsia"/>
          <w:b/>
          <w:i/>
          <w:lang w:val="en-US" w:eastAsia="ko-KR"/>
        </w:rPr>
        <w:t>P</w:t>
      </w:r>
      <w:r w:rsidRPr="003614E0">
        <w:rPr>
          <w:rFonts w:eastAsia="바탕"/>
          <w:b/>
          <w:i/>
          <w:lang w:val="en-US" w:eastAsia="ko-KR"/>
        </w:rPr>
        <w:t>roposal 19</w:t>
      </w:r>
      <w:r w:rsidRPr="00FB5DAF">
        <w:rPr>
          <w:rFonts w:eastAsia="바탕"/>
          <w:i/>
          <w:lang w:val="en-US" w:eastAsia="ko-KR"/>
        </w:rPr>
        <w:t xml:space="preserve">: </w:t>
      </w:r>
      <w:r w:rsidRPr="00FB5DAF">
        <w:rPr>
          <w:rFonts w:eastAsia="바탕" w:hint="eastAsia"/>
          <w:i/>
          <w:lang w:val="en-US" w:eastAsia="ko-KR"/>
        </w:rPr>
        <w:t>F</w:t>
      </w:r>
      <w:r w:rsidRPr="00FB5DAF">
        <w:rPr>
          <w:rFonts w:eastAsia="바탕"/>
          <w:i/>
          <w:lang w:val="en-US" w:eastAsia="ko-KR"/>
        </w:rPr>
        <w:t xml:space="preserve">or a CSI reporting </w:t>
      </w:r>
      <w:proofErr w:type="spellStart"/>
      <w:r w:rsidRPr="00FB5DAF">
        <w:rPr>
          <w:rFonts w:eastAsia="바탕"/>
          <w:i/>
          <w:lang w:val="en-US" w:eastAsia="ko-KR"/>
        </w:rPr>
        <w:t>subband</w:t>
      </w:r>
      <w:proofErr w:type="spellEnd"/>
      <w:r w:rsidRPr="00FB5DAF">
        <w:rPr>
          <w:rFonts w:eastAsia="바탕"/>
          <w:i/>
          <w:lang w:val="en-US" w:eastAsia="ko-KR"/>
        </w:rPr>
        <w:t xml:space="preserve"> which overlaps with SBFD </w:t>
      </w:r>
      <w:proofErr w:type="spellStart"/>
      <w:r w:rsidRPr="00FB5DAF">
        <w:rPr>
          <w:rFonts w:eastAsia="바탕"/>
          <w:i/>
          <w:lang w:val="en-US" w:eastAsia="ko-KR"/>
        </w:rPr>
        <w:t>subband</w:t>
      </w:r>
      <w:proofErr w:type="spellEnd"/>
      <w:r w:rsidRPr="00FB5DAF">
        <w:rPr>
          <w:rFonts w:eastAsia="바탕"/>
          <w:i/>
          <w:lang w:val="en-US" w:eastAsia="ko-KR"/>
        </w:rPr>
        <w:t xml:space="preserve"> boundaries, CSI report is derived based on CSI-RS resources excluding CSI-RS resources outside DL </w:t>
      </w:r>
      <w:proofErr w:type="spellStart"/>
      <w:r w:rsidRPr="00FB5DAF">
        <w:rPr>
          <w:rFonts w:eastAsia="바탕"/>
          <w:i/>
          <w:lang w:val="en-US" w:eastAsia="ko-KR"/>
        </w:rPr>
        <w:t>subband</w:t>
      </w:r>
      <w:proofErr w:type="spellEnd"/>
      <w:r w:rsidRPr="00FB5DAF">
        <w:rPr>
          <w:rFonts w:eastAsia="바탕"/>
          <w:i/>
          <w:lang w:val="en-US" w:eastAsia="ko-KR"/>
        </w:rPr>
        <w:t xml:space="preserve">(s) for SBFD-aware </w:t>
      </w:r>
    </w:p>
    <w:p w14:paraId="41231726" w14:textId="77777777" w:rsidR="007E3869" w:rsidRPr="00FB5DAF" w:rsidRDefault="007E3869" w:rsidP="007E3869">
      <w:pPr>
        <w:rPr>
          <w:rFonts w:eastAsia="바탕" w:hint="eastAsia"/>
          <w:i/>
          <w:lang w:val="en-US" w:eastAsia="ko-KR"/>
        </w:rPr>
      </w:pPr>
      <w:r w:rsidRPr="00FB5DAF">
        <w:rPr>
          <w:rFonts w:eastAsia="바탕"/>
          <w:i/>
          <w:lang w:val="en-US" w:eastAsia="ko-KR"/>
        </w:rPr>
        <w:t>UE.</w:t>
      </w:r>
    </w:p>
    <w:p w14:paraId="01610197" w14:textId="446483AD" w:rsidR="00B74CC1" w:rsidRDefault="00B74CC1" w:rsidP="000E235E">
      <w:pPr>
        <w:pStyle w:val="Proposal"/>
        <w:spacing w:before="240"/>
        <w:rPr>
          <w:sz w:val="22"/>
          <w:u w:val="single"/>
        </w:rPr>
      </w:pPr>
      <w:r>
        <w:rPr>
          <w:sz w:val="22"/>
          <w:u w:val="single"/>
        </w:rPr>
        <w:t>3</w:t>
      </w:r>
      <w:r w:rsidRPr="00324B67">
        <w:rPr>
          <w:sz w:val="22"/>
          <w:u w:val="single"/>
        </w:rPr>
        <w:t xml:space="preserve">) </w:t>
      </w:r>
      <w:r>
        <w:rPr>
          <w:sz w:val="22"/>
          <w:u w:val="single"/>
        </w:rPr>
        <w:t>Physical channels/signals and procedure across SBFD and non-SBFD symbols</w:t>
      </w:r>
    </w:p>
    <w:p w14:paraId="334D63E6" w14:textId="77777777" w:rsidR="007E3869" w:rsidRPr="00FB5DAF" w:rsidRDefault="007E3869" w:rsidP="007E3869">
      <w:pPr>
        <w:rPr>
          <w:rFonts w:eastAsia="바탕"/>
          <w:i/>
          <w:lang w:eastAsia="ko-KR"/>
        </w:rPr>
      </w:pPr>
      <w:r w:rsidRPr="003614E0">
        <w:rPr>
          <w:rFonts w:eastAsia="바탕" w:hint="eastAsia"/>
          <w:b/>
          <w:i/>
          <w:lang w:val="en-US" w:eastAsia="ko-KR"/>
        </w:rPr>
        <w:t>P</w:t>
      </w:r>
      <w:r w:rsidRPr="003614E0">
        <w:rPr>
          <w:rFonts w:eastAsia="바탕"/>
          <w:b/>
          <w:i/>
          <w:lang w:val="en-US" w:eastAsia="ko-KR"/>
        </w:rPr>
        <w:t>roposal 20</w:t>
      </w:r>
      <w:r w:rsidRPr="00FB5DAF">
        <w:rPr>
          <w:rFonts w:eastAsia="바탕"/>
          <w:i/>
          <w:lang w:val="en-US" w:eastAsia="ko-KR"/>
        </w:rPr>
        <w:t xml:space="preserve">: For PDSCH, PDCCH, CSI-RS, PUSCH, PUCCH, and </w:t>
      </w:r>
      <w:r w:rsidRPr="00FB5DAF">
        <w:rPr>
          <w:rFonts w:eastAsia="바탕" w:hint="eastAsia"/>
          <w:i/>
          <w:lang w:val="en-US" w:eastAsia="ko-KR"/>
        </w:rPr>
        <w:t>S</w:t>
      </w:r>
      <w:r w:rsidRPr="00FB5DAF">
        <w:rPr>
          <w:rFonts w:eastAsia="바탕"/>
          <w:i/>
          <w:lang w:val="en-US" w:eastAsia="ko-KR"/>
        </w:rPr>
        <w:t>RS</w:t>
      </w:r>
      <w:r w:rsidRPr="00FB5DAF">
        <w:rPr>
          <w:rFonts w:eastAsia="바탕" w:hint="eastAsia"/>
          <w:i/>
          <w:lang w:val="en-US" w:eastAsia="ko-KR"/>
        </w:rPr>
        <w:t>,</w:t>
      </w:r>
      <w:r w:rsidRPr="00FB5DAF">
        <w:rPr>
          <w:rFonts w:eastAsia="바탕"/>
          <w:i/>
          <w:lang w:val="en-US" w:eastAsia="ko-KR"/>
        </w:rPr>
        <w:t xml:space="preserve"> for a physical channel/signal with transmission/reception occasion mapped to SBFD and non-SBFD symbols within a slot, SBFD aware UE does not transmit or receive the physical channel/signal within the slot.</w:t>
      </w:r>
    </w:p>
    <w:p w14:paraId="3AFE3450" w14:textId="77777777"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w:t>
      </w:r>
      <w:r w:rsidRPr="003614E0">
        <w:rPr>
          <w:rFonts w:eastAsia="바탕" w:hint="eastAsia"/>
          <w:b/>
          <w:i/>
          <w:lang w:val="en-US" w:eastAsia="ko-KR"/>
        </w:rPr>
        <w:t>l</w:t>
      </w:r>
      <w:r w:rsidRPr="003614E0">
        <w:rPr>
          <w:rFonts w:eastAsia="바탕"/>
          <w:b/>
          <w:i/>
          <w:lang w:val="en-US" w:eastAsia="ko-KR"/>
        </w:rPr>
        <w:t xml:space="preserve"> 21</w:t>
      </w:r>
      <w:r w:rsidRPr="00FB5DAF">
        <w:rPr>
          <w:rFonts w:eastAsia="바탕"/>
          <w:i/>
          <w:lang w:val="en-US" w:eastAsia="ko-KR"/>
        </w:rPr>
        <w:t>: For PUSCH repetition type B, if a particular nominal repetition contains SBFD and non-SBFD symbols, divide the actual repetition based on the boundary between SBFD symbol and non-SBFD symbol.</w:t>
      </w:r>
    </w:p>
    <w:p w14:paraId="4529BF06" w14:textId="77777777" w:rsidR="007E3869" w:rsidRPr="00FB5DAF" w:rsidRDefault="007E3869" w:rsidP="007E3869">
      <w:pPr>
        <w:rPr>
          <w:i/>
          <w:lang w:val="x-none" w:eastAsia="ko-KR"/>
        </w:rPr>
      </w:pPr>
      <w:r w:rsidRPr="003614E0">
        <w:rPr>
          <w:rFonts w:eastAsia="바탕" w:hint="eastAsia"/>
          <w:b/>
          <w:i/>
          <w:lang w:val="en-US" w:eastAsia="ko-KR"/>
        </w:rPr>
        <w:t>P</w:t>
      </w:r>
      <w:r w:rsidRPr="003614E0">
        <w:rPr>
          <w:rFonts w:eastAsia="바탕"/>
          <w:b/>
          <w:i/>
          <w:lang w:val="en-US" w:eastAsia="ko-KR"/>
        </w:rPr>
        <w:t>roposal 22</w:t>
      </w:r>
      <w:r w:rsidRPr="00FB5DAF">
        <w:rPr>
          <w:rFonts w:eastAsia="바탕"/>
          <w:i/>
          <w:lang w:val="en-US" w:eastAsia="ko-KR"/>
        </w:rPr>
        <w:t>: F</w:t>
      </w:r>
      <w:r w:rsidRPr="00FB5DAF">
        <w:rPr>
          <w:i/>
          <w:lang w:val="x-none" w:eastAsia="ko-KR"/>
        </w:rPr>
        <w:t xml:space="preserve">or UL transmissions and DL receptions across SBFD symbols and non-SBFD symbols in different slots, </w:t>
      </w:r>
    </w:p>
    <w:p w14:paraId="6D921A79" w14:textId="77777777" w:rsidR="007E3869" w:rsidRPr="00FB5DAF" w:rsidRDefault="007E3869" w:rsidP="003D09AA">
      <w:pPr>
        <w:pStyle w:val="ac"/>
        <w:numPr>
          <w:ilvl w:val="0"/>
          <w:numId w:val="36"/>
        </w:numPr>
        <w:ind w:leftChars="0"/>
        <w:rPr>
          <w:rFonts w:eastAsia="바탕"/>
          <w:i/>
          <w:lang w:val="en-US" w:eastAsia="ko-KR"/>
        </w:rPr>
      </w:pPr>
      <w:r w:rsidRPr="00FB5DAF">
        <w:rPr>
          <w:rFonts w:eastAsia="바탕" w:hint="eastAsia"/>
          <w:i/>
          <w:lang w:val="en-US" w:eastAsia="ko-KR"/>
        </w:rPr>
        <w:t>D</w:t>
      </w:r>
      <w:r w:rsidRPr="00FB5DAF">
        <w:rPr>
          <w:rFonts w:eastAsia="바탕"/>
          <w:i/>
          <w:lang w:val="en-US" w:eastAsia="ko-KR"/>
        </w:rPr>
        <w:t>ifferent options can be applied depending on the type of signal/channel.</w:t>
      </w:r>
    </w:p>
    <w:p w14:paraId="190E973C" w14:textId="77777777" w:rsidR="007E3869" w:rsidRPr="00FB5DAF" w:rsidRDefault="007E3869" w:rsidP="003D09AA">
      <w:pPr>
        <w:pStyle w:val="ac"/>
        <w:numPr>
          <w:ilvl w:val="1"/>
          <w:numId w:val="36"/>
        </w:numPr>
        <w:ind w:leftChars="0"/>
        <w:rPr>
          <w:rFonts w:eastAsia="바탕"/>
          <w:i/>
          <w:lang w:val="en-US" w:eastAsia="ko-KR"/>
        </w:rPr>
      </w:pPr>
      <w:r w:rsidRPr="00FB5DAF">
        <w:rPr>
          <w:rFonts w:eastAsia="바탕"/>
          <w:i/>
          <w:lang w:val="en-US" w:eastAsia="ko-KR"/>
        </w:rPr>
        <w:t>Option 1: The transmissions/receptions are restricted to SBFD symbols only or non-SBFD symbols only</w:t>
      </w:r>
    </w:p>
    <w:p w14:paraId="5FCC9543" w14:textId="77777777" w:rsidR="007E3869" w:rsidRPr="00FB5DAF" w:rsidRDefault="007E3869" w:rsidP="003D09AA">
      <w:pPr>
        <w:pStyle w:val="ac"/>
        <w:numPr>
          <w:ilvl w:val="1"/>
          <w:numId w:val="36"/>
        </w:numPr>
        <w:ind w:leftChars="0"/>
        <w:rPr>
          <w:rFonts w:eastAsia="바탕"/>
          <w:i/>
          <w:lang w:val="en-US" w:eastAsia="ko-KR"/>
        </w:rPr>
      </w:pPr>
      <w:r w:rsidRPr="00FB5DAF">
        <w:rPr>
          <w:rFonts w:eastAsia="바탕"/>
          <w:i/>
          <w:lang w:val="en-US" w:eastAsia="ko-KR"/>
        </w:rPr>
        <w:t>Option 2: The transmissions/receptions can be in SBFD symbols and non-SBFD symbols</w:t>
      </w:r>
    </w:p>
    <w:p w14:paraId="46871B95" w14:textId="77777777" w:rsidR="007E3869" w:rsidRPr="00FB5DAF" w:rsidRDefault="007E3869" w:rsidP="003D09AA">
      <w:pPr>
        <w:pStyle w:val="ac"/>
        <w:numPr>
          <w:ilvl w:val="0"/>
          <w:numId w:val="36"/>
        </w:numPr>
        <w:ind w:leftChars="0"/>
        <w:rPr>
          <w:rFonts w:eastAsia="바탕"/>
          <w:i/>
          <w:lang w:val="en-US" w:eastAsia="ko-KR"/>
        </w:rPr>
      </w:pPr>
      <w:r w:rsidRPr="00FB5DAF">
        <w:rPr>
          <w:rFonts w:eastAsia="바탕"/>
          <w:i/>
          <w:lang w:val="en-US" w:eastAsia="ko-KR"/>
        </w:rPr>
        <w:t>Option 1 is applied at least for CSI-RS and SRS.</w:t>
      </w:r>
    </w:p>
    <w:p w14:paraId="483A00B7" w14:textId="77777777" w:rsidR="007E3869" w:rsidRPr="00FB5DAF" w:rsidRDefault="007E3869" w:rsidP="003D09AA">
      <w:pPr>
        <w:pStyle w:val="ac"/>
        <w:numPr>
          <w:ilvl w:val="0"/>
          <w:numId w:val="36"/>
        </w:numPr>
        <w:ind w:leftChars="0"/>
        <w:rPr>
          <w:rFonts w:eastAsia="바탕"/>
          <w:i/>
          <w:lang w:val="en-US" w:eastAsia="ko-KR"/>
        </w:rPr>
      </w:pPr>
      <w:r w:rsidRPr="00FB5DAF">
        <w:rPr>
          <w:rFonts w:eastAsia="바탕"/>
          <w:i/>
          <w:lang w:val="en-US" w:eastAsia="ko-KR"/>
        </w:rPr>
        <w:t>B</w:t>
      </w:r>
      <w:r w:rsidRPr="00FB5DAF">
        <w:rPr>
          <w:rFonts w:eastAsia="바탕" w:hint="eastAsia"/>
          <w:i/>
          <w:lang w:val="en-US" w:eastAsia="ko-KR"/>
        </w:rPr>
        <w:t xml:space="preserve">oth </w:t>
      </w:r>
      <w:r w:rsidRPr="00FB5DAF">
        <w:rPr>
          <w:rFonts w:eastAsia="바탕"/>
          <w:i/>
          <w:lang w:val="en-US" w:eastAsia="ko-KR"/>
        </w:rPr>
        <w:t xml:space="preserve">of Option 1 and </w:t>
      </w:r>
      <w:r w:rsidRPr="00FB5DAF">
        <w:rPr>
          <w:rFonts w:eastAsia="바탕" w:hint="eastAsia"/>
          <w:i/>
          <w:lang w:val="en-US" w:eastAsia="ko-KR"/>
        </w:rPr>
        <w:t>O</w:t>
      </w:r>
      <w:r w:rsidRPr="00FB5DAF">
        <w:rPr>
          <w:rFonts w:eastAsia="바탕"/>
          <w:i/>
          <w:lang w:val="en-US" w:eastAsia="ko-KR"/>
        </w:rPr>
        <w:t>ption 2 are supported for PUCCH and PUSCH.</w:t>
      </w:r>
    </w:p>
    <w:p w14:paraId="743A414C" w14:textId="77777777"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roposal 23</w:t>
      </w:r>
      <w:r w:rsidRPr="00FB5DAF">
        <w:rPr>
          <w:rFonts w:eastAsia="바탕"/>
          <w:i/>
          <w:lang w:val="en-US" w:eastAsia="ko-KR"/>
        </w:rPr>
        <w:t xml:space="preserve">: </w:t>
      </w:r>
      <w:r w:rsidRPr="00FB5DAF">
        <w:rPr>
          <w:rFonts w:eastAsia="바탕" w:hint="eastAsia"/>
          <w:i/>
          <w:lang w:val="en-US" w:eastAsia="ko-KR"/>
        </w:rPr>
        <w:t>I</w:t>
      </w:r>
      <w:r w:rsidRPr="00FB5DAF">
        <w:rPr>
          <w:rFonts w:eastAsia="바탕"/>
          <w:i/>
          <w:lang w:val="en-US" w:eastAsia="ko-KR"/>
        </w:rPr>
        <w:t xml:space="preserve">f the transmission/reception of PUSCH </w:t>
      </w:r>
      <w:r w:rsidRPr="00FB5DAF">
        <w:rPr>
          <w:rFonts w:eastAsia="바탕" w:hint="eastAsia"/>
          <w:i/>
          <w:lang w:val="en-US" w:eastAsia="ko-KR"/>
        </w:rPr>
        <w:t xml:space="preserve">repetition </w:t>
      </w:r>
      <w:r w:rsidRPr="00FB5DAF">
        <w:rPr>
          <w:rFonts w:eastAsia="바탕"/>
          <w:i/>
          <w:lang w:val="en-US" w:eastAsia="ko-KR"/>
        </w:rPr>
        <w:t>type A with available slot counting and PUCCH repetition is restricted to SBFD symbols only or non-SBFD symbols only, a modification is necessary for the method of determining the slot resources that constitute the repetition.</w:t>
      </w:r>
    </w:p>
    <w:p w14:paraId="79E7F21F" w14:textId="77777777"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roposal 24</w:t>
      </w:r>
      <w:r w:rsidRPr="00FB5DAF">
        <w:rPr>
          <w:rFonts w:eastAsia="바탕"/>
          <w:i/>
          <w:lang w:val="en-US" w:eastAsia="ko-KR"/>
        </w:rPr>
        <w:t xml:space="preserve">: For </w:t>
      </w:r>
      <w:r w:rsidRPr="00FB5DAF">
        <w:rPr>
          <w:rFonts w:eastAsia="바탕" w:hint="eastAsia"/>
          <w:i/>
          <w:lang w:val="en-US" w:eastAsia="ko-KR"/>
        </w:rPr>
        <w:t>P</w:t>
      </w:r>
      <w:r w:rsidRPr="00FB5DAF">
        <w:rPr>
          <w:rFonts w:eastAsia="바탕"/>
          <w:i/>
          <w:lang w:val="en-US" w:eastAsia="ko-KR"/>
        </w:rPr>
        <w:t xml:space="preserve">USCH transmission </w:t>
      </w:r>
      <w:r w:rsidRPr="00FB5DAF">
        <w:rPr>
          <w:rFonts w:eastAsia="바탕" w:hint="eastAsia"/>
          <w:i/>
          <w:lang w:val="en-US" w:eastAsia="ko-KR"/>
        </w:rPr>
        <w:t>a</w:t>
      </w:r>
      <w:r w:rsidRPr="00FB5DAF">
        <w:rPr>
          <w:rFonts w:eastAsia="바탕"/>
          <w:i/>
          <w:lang w:val="en-US" w:eastAsia="ko-KR"/>
        </w:rPr>
        <w:t>cross SBFD symbols and non-SBFD symbols in different slots</w:t>
      </w:r>
      <w:r w:rsidRPr="00FB5DAF">
        <w:rPr>
          <w:rFonts w:eastAsia="바탕" w:hint="eastAsia"/>
          <w:i/>
          <w:lang w:val="en-US" w:eastAsia="ko-KR"/>
        </w:rPr>
        <w:t>,</w:t>
      </w:r>
    </w:p>
    <w:p w14:paraId="524096A8" w14:textId="77777777" w:rsidR="007E3869" w:rsidRPr="00FB5DAF" w:rsidRDefault="007E3869" w:rsidP="003D09AA">
      <w:pPr>
        <w:pStyle w:val="ac"/>
        <w:numPr>
          <w:ilvl w:val="0"/>
          <w:numId w:val="44"/>
        </w:numPr>
        <w:ind w:leftChars="0"/>
        <w:rPr>
          <w:rFonts w:eastAsia="바탕"/>
          <w:i/>
          <w:lang w:val="en-US" w:eastAsia="ko-KR"/>
        </w:rPr>
      </w:pPr>
      <w:r w:rsidRPr="00FB5DAF">
        <w:rPr>
          <w:rFonts w:eastAsia="바탕"/>
          <w:i/>
          <w:lang w:val="en-US" w:eastAsia="ko-KR"/>
        </w:rPr>
        <w:t xml:space="preserve">The same FDRA is applied to SBFD and non-SBFD symbols. </w:t>
      </w:r>
    </w:p>
    <w:p w14:paraId="12E08D91" w14:textId="77777777" w:rsidR="007E3869" w:rsidRPr="00FB5DAF" w:rsidRDefault="007E3869" w:rsidP="003D09AA">
      <w:pPr>
        <w:pStyle w:val="ac"/>
        <w:numPr>
          <w:ilvl w:val="0"/>
          <w:numId w:val="44"/>
        </w:numPr>
        <w:ind w:leftChars="0"/>
        <w:rPr>
          <w:rFonts w:eastAsia="바탕"/>
          <w:i/>
          <w:lang w:val="en-US" w:eastAsia="ko-KR"/>
        </w:rPr>
      </w:pPr>
      <w:proofErr w:type="spellStart"/>
      <w:r w:rsidRPr="00FB5DAF">
        <w:rPr>
          <w:rFonts w:eastAsia="바탕"/>
          <w:i/>
          <w:lang w:val="en-US" w:eastAsia="ko-KR"/>
        </w:rPr>
        <w:t>frequencyHoppingOffsetLists</w:t>
      </w:r>
      <w:proofErr w:type="spellEnd"/>
      <w:r w:rsidRPr="00FB5DAF">
        <w:rPr>
          <w:rFonts w:eastAsia="바탕"/>
          <w:i/>
          <w:lang w:val="en-US" w:eastAsia="ko-KR"/>
        </w:rPr>
        <w:t xml:space="preserve"> is configured separately for non-SBFD symbols and SBFD symbols.</w:t>
      </w:r>
    </w:p>
    <w:p w14:paraId="4BA3A1AE" w14:textId="593939A4" w:rsidR="007E3869" w:rsidRPr="00FB5DAF" w:rsidRDefault="007E3869" w:rsidP="003D09AA">
      <w:pPr>
        <w:pStyle w:val="ac"/>
        <w:numPr>
          <w:ilvl w:val="0"/>
          <w:numId w:val="44"/>
        </w:numPr>
        <w:ind w:leftChars="0"/>
        <w:jc w:val="left"/>
        <w:rPr>
          <w:rFonts w:eastAsia="바탕"/>
          <w:i/>
          <w:lang w:val="en-US" w:eastAsia="ko-KR"/>
        </w:rPr>
      </w:pPr>
      <w:r w:rsidRPr="00FB5DAF">
        <w:rPr>
          <w:rFonts w:eastAsia="바탕" w:hint="eastAsia"/>
          <w:i/>
          <w:lang w:val="en-US" w:eastAsia="ko-KR"/>
        </w:rPr>
        <w:t>I</w:t>
      </w:r>
      <w:r w:rsidRPr="00FB5DAF">
        <w:rPr>
          <w:rFonts w:eastAsia="바탕"/>
          <w:i/>
          <w:lang w:val="en-US" w:eastAsia="ko-KR"/>
        </w:rPr>
        <w:t xml:space="preserve">f the frequency resources for PUSCH transmission include </w:t>
      </w:r>
      <w:r w:rsidRPr="00FB5DAF">
        <w:rPr>
          <w:rFonts w:eastAsia="바탕" w:hint="eastAsia"/>
          <w:i/>
          <w:lang w:val="en-US" w:eastAsia="ko-KR"/>
        </w:rPr>
        <w:t>R</w:t>
      </w:r>
      <w:r w:rsidRPr="00FB5DAF">
        <w:rPr>
          <w:rFonts w:eastAsia="바탕"/>
          <w:i/>
          <w:lang w:val="en-US" w:eastAsia="ko-KR"/>
        </w:rPr>
        <w:t xml:space="preserve">Bs outside of UL </w:t>
      </w:r>
      <w:proofErr w:type="spellStart"/>
      <w:r w:rsidRPr="00FB5DAF">
        <w:rPr>
          <w:rFonts w:eastAsia="바탕"/>
          <w:i/>
          <w:lang w:val="en-US" w:eastAsia="ko-KR"/>
        </w:rPr>
        <w:t>subband</w:t>
      </w:r>
      <w:proofErr w:type="spellEnd"/>
      <w:r w:rsidRPr="00FB5DAF">
        <w:rPr>
          <w:rFonts w:eastAsia="바탕"/>
          <w:i/>
          <w:lang w:val="en-US" w:eastAsia="ko-KR"/>
        </w:rPr>
        <w:t xml:space="preserve">, the PUSCH transmission is rate matched on the RBs outside DL/UL </w:t>
      </w:r>
      <w:proofErr w:type="spellStart"/>
      <w:r w:rsidRPr="00FB5DAF">
        <w:rPr>
          <w:rFonts w:eastAsia="바탕"/>
          <w:i/>
          <w:lang w:val="en-US" w:eastAsia="ko-KR"/>
        </w:rPr>
        <w:t>subbands</w:t>
      </w:r>
      <w:proofErr w:type="spellEnd"/>
      <w:r w:rsidRPr="00FB5DAF">
        <w:rPr>
          <w:rFonts w:eastAsia="바탕"/>
          <w:i/>
          <w:lang w:val="en-US" w:eastAsia="ko-KR"/>
        </w:rPr>
        <w:t xml:space="preserve"> (Option 2) or dropped/postponed (</w:t>
      </w:r>
      <w:r w:rsidRPr="00FB5DAF">
        <w:rPr>
          <w:rFonts w:eastAsia="바탕" w:hint="eastAsia"/>
          <w:i/>
          <w:lang w:val="en-US" w:eastAsia="ko-KR"/>
        </w:rPr>
        <w:t>Option 3</w:t>
      </w:r>
      <w:r w:rsidRPr="00FB5DAF">
        <w:rPr>
          <w:rFonts w:eastAsia="바탕"/>
          <w:i/>
          <w:lang w:val="en-US" w:eastAsia="ko-KR"/>
        </w:rPr>
        <w:t>).</w:t>
      </w:r>
    </w:p>
    <w:p w14:paraId="5F7E7E47" w14:textId="19E7C12B"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roposal 25</w:t>
      </w:r>
      <w:r w:rsidRPr="00FB5DAF">
        <w:rPr>
          <w:rFonts w:eastAsia="바탕"/>
          <w:i/>
          <w:lang w:val="en-US" w:eastAsia="ko-KR"/>
        </w:rPr>
        <w:t xml:space="preserve">: For </w:t>
      </w:r>
      <w:r w:rsidR="000329C5">
        <w:rPr>
          <w:rFonts w:eastAsia="바탕"/>
          <w:i/>
          <w:lang w:val="en-US" w:eastAsia="ko-KR"/>
        </w:rPr>
        <w:t xml:space="preserve">PUCCH </w:t>
      </w:r>
      <w:r w:rsidRPr="00FB5DAF">
        <w:rPr>
          <w:rFonts w:eastAsia="바탕"/>
          <w:i/>
          <w:lang w:val="en-US" w:eastAsia="ko-KR"/>
        </w:rPr>
        <w:t xml:space="preserve">transmission </w:t>
      </w:r>
      <w:r w:rsidRPr="00FB5DAF">
        <w:rPr>
          <w:rFonts w:eastAsia="바탕" w:hint="eastAsia"/>
          <w:i/>
          <w:lang w:val="en-US" w:eastAsia="ko-KR"/>
        </w:rPr>
        <w:t>a</w:t>
      </w:r>
      <w:r w:rsidRPr="00FB5DAF">
        <w:rPr>
          <w:rFonts w:eastAsia="바탕"/>
          <w:i/>
          <w:lang w:val="en-US" w:eastAsia="ko-KR"/>
        </w:rPr>
        <w:t>cross SBFD symbols and non-SBFD symbols in different slots,</w:t>
      </w:r>
    </w:p>
    <w:p w14:paraId="12BF637B" w14:textId="77777777" w:rsidR="007E3869" w:rsidRPr="00FB5DAF" w:rsidRDefault="007E3869" w:rsidP="003D09AA">
      <w:pPr>
        <w:pStyle w:val="ac"/>
        <w:numPr>
          <w:ilvl w:val="0"/>
          <w:numId w:val="44"/>
        </w:numPr>
        <w:ind w:leftChars="0"/>
        <w:rPr>
          <w:rFonts w:eastAsia="바탕"/>
          <w:i/>
          <w:lang w:val="en-US" w:eastAsia="ko-KR"/>
        </w:rPr>
      </w:pPr>
      <w:proofErr w:type="spellStart"/>
      <w:r w:rsidRPr="00FB5DAF">
        <w:rPr>
          <w:rFonts w:eastAsia="바탕"/>
          <w:i/>
          <w:lang w:val="en-US" w:eastAsia="ko-KR"/>
        </w:rPr>
        <w:t>startingPRB</w:t>
      </w:r>
      <w:proofErr w:type="spellEnd"/>
      <w:r w:rsidRPr="00FB5DAF">
        <w:rPr>
          <w:rFonts w:eastAsia="바탕"/>
          <w:i/>
          <w:lang w:val="en-US" w:eastAsia="ko-KR"/>
        </w:rPr>
        <w:t xml:space="preserve"> and </w:t>
      </w:r>
      <w:proofErr w:type="spellStart"/>
      <w:r w:rsidRPr="00FB5DAF">
        <w:rPr>
          <w:rFonts w:eastAsia="바탕"/>
          <w:i/>
          <w:lang w:val="en-US" w:eastAsia="ko-KR"/>
        </w:rPr>
        <w:t>secondHopPRB</w:t>
      </w:r>
      <w:proofErr w:type="spellEnd"/>
      <w:r w:rsidRPr="00FB5DAF">
        <w:rPr>
          <w:rFonts w:eastAsia="바탕"/>
          <w:i/>
          <w:lang w:val="en-US" w:eastAsia="ko-KR"/>
        </w:rPr>
        <w:t xml:space="preserve"> values in PUCCH-Resource are configured separately for non-SBFD and SBFD symbols.</w:t>
      </w:r>
    </w:p>
    <w:p w14:paraId="5358188F" w14:textId="77777777" w:rsidR="007E3869" w:rsidRPr="00FB5DAF" w:rsidRDefault="007E3869" w:rsidP="003D09AA">
      <w:pPr>
        <w:pStyle w:val="ac"/>
        <w:numPr>
          <w:ilvl w:val="0"/>
          <w:numId w:val="44"/>
        </w:numPr>
        <w:ind w:leftChars="0"/>
        <w:jc w:val="left"/>
        <w:rPr>
          <w:rFonts w:eastAsia="바탕"/>
          <w:i/>
          <w:lang w:val="en-US" w:eastAsia="ko-KR"/>
        </w:rPr>
      </w:pPr>
      <w:r w:rsidRPr="00FB5DAF">
        <w:rPr>
          <w:rFonts w:eastAsia="바탕" w:hint="eastAsia"/>
          <w:i/>
          <w:lang w:val="en-US" w:eastAsia="ko-KR"/>
        </w:rPr>
        <w:t>I</w:t>
      </w:r>
      <w:r w:rsidRPr="00FB5DAF">
        <w:rPr>
          <w:rFonts w:eastAsia="바탕"/>
          <w:i/>
          <w:lang w:val="en-US" w:eastAsia="ko-KR"/>
        </w:rPr>
        <w:t xml:space="preserve">f the frequency resources for PUCCH transmission include </w:t>
      </w:r>
      <w:r w:rsidRPr="00FB5DAF">
        <w:rPr>
          <w:rFonts w:eastAsia="바탕" w:hint="eastAsia"/>
          <w:i/>
          <w:lang w:val="en-US" w:eastAsia="ko-KR"/>
        </w:rPr>
        <w:t>R</w:t>
      </w:r>
      <w:r w:rsidRPr="00FB5DAF">
        <w:rPr>
          <w:rFonts w:eastAsia="바탕"/>
          <w:i/>
          <w:lang w:val="en-US" w:eastAsia="ko-KR"/>
        </w:rPr>
        <w:t xml:space="preserve">Bs outside of UL </w:t>
      </w:r>
      <w:proofErr w:type="spellStart"/>
      <w:r w:rsidRPr="00FB5DAF">
        <w:rPr>
          <w:rFonts w:eastAsia="바탕"/>
          <w:i/>
          <w:lang w:val="en-US" w:eastAsia="ko-KR"/>
        </w:rPr>
        <w:t>subband</w:t>
      </w:r>
      <w:proofErr w:type="spellEnd"/>
      <w:r w:rsidRPr="00FB5DAF">
        <w:rPr>
          <w:rFonts w:eastAsia="바탕"/>
          <w:i/>
          <w:lang w:val="en-US" w:eastAsia="ko-KR"/>
        </w:rPr>
        <w:t>, the PUCCH transmission is dropped/postponed (</w:t>
      </w:r>
      <w:r w:rsidRPr="00FB5DAF">
        <w:rPr>
          <w:rFonts w:eastAsia="바탕" w:hint="eastAsia"/>
          <w:i/>
          <w:lang w:val="en-US" w:eastAsia="ko-KR"/>
        </w:rPr>
        <w:t>Option 3</w:t>
      </w:r>
      <w:r w:rsidRPr="00FB5DAF">
        <w:rPr>
          <w:rFonts w:eastAsia="바탕"/>
          <w:i/>
          <w:lang w:val="en-US" w:eastAsia="ko-KR"/>
        </w:rPr>
        <w:t>).</w:t>
      </w:r>
    </w:p>
    <w:p w14:paraId="75B30C99" w14:textId="77777777" w:rsidR="007E3869" w:rsidRPr="00FB5DAF" w:rsidRDefault="007E3869" w:rsidP="007E3869">
      <w:pPr>
        <w:rPr>
          <w:rFonts w:eastAsia="바탕" w:hint="eastAsia"/>
          <w:i/>
          <w:lang w:val="en-US" w:eastAsia="ko-KR"/>
        </w:rPr>
      </w:pPr>
      <w:r w:rsidRPr="003614E0">
        <w:rPr>
          <w:rFonts w:eastAsia="바탕" w:hint="eastAsia"/>
          <w:b/>
          <w:i/>
          <w:lang w:val="en-US" w:eastAsia="ko-KR"/>
        </w:rPr>
        <w:t>P</w:t>
      </w:r>
      <w:r w:rsidRPr="003614E0">
        <w:rPr>
          <w:rFonts w:eastAsia="바탕"/>
          <w:b/>
          <w:i/>
          <w:lang w:val="en-US" w:eastAsia="ko-KR"/>
        </w:rPr>
        <w:t>roposal 26</w:t>
      </w:r>
      <w:r w:rsidRPr="00FB5DAF">
        <w:rPr>
          <w:rFonts w:eastAsia="바탕"/>
          <w:i/>
          <w:lang w:val="en-US" w:eastAsia="ko-KR"/>
        </w:rPr>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70F743F0" w14:textId="77777777" w:rsidR="007E3869" w:rsidRPr="00FB5DAF" w:rsidRDefault="007E3869" w:rsidP="007E3869">
      <w:pPr>
        <w:rPr>
          <w:rFonts w:eastAsia="바탕"/>
          <w:i/>
          <w:lang w:val="en-US" w:eastAsia="ko-KR"/>
        </w:rPr>
      </w:pPr>
      <w:r w:rsidRPr="003614E0">
        <w:rPr>
          <w:rFonts w:eastAsia="바탕" w:hint="eastAsia"/>
          <w:b/>
          <w:i/>
          <w:lang w:val="en-US" w:eastAsia="ko-KR"/>
        </w:rPr>
        <w:lastRenderedPageBreak/>
        <w:t>P</w:t>
      </w:r>
      <w:r w:rsidRPr="003614E0">
        <w:rPr>
          <w:rFonts w:eastAsia="바탕"/>
          <w:b/>
          <w:i/>
          <w:lang w:val="en-US" w:eastAsia="ko-KR"/>
        </w:rPr>
        <w:t>roposal 27</w:t>
      </w:r>
      <w:r w:rsidRPr="00FB5DAF">
        <w:rPr>
          <w:rFonts w:eastAsia="바탕"/>
          <w:i/>
          <w:lang w:val="en-US" w:eastAsia="ko-KR"/>
        </w:rPr>
        <w:t>: Different CSI-RS resources are allowed to be used for measurements on SBFD symbols and measurements on non-SBFD symbols, i.e. Option 1-1 or Option 2-1 are supported.</w:t>
      </w:r>
    </w:p>
    <w:p w14:paraId="58F63FDA" w14:textId="77777777" w:rsidR="007E3869" w:rsidRPr="00FB5DAF" w:rsidRDefault="007E3869" w:rsidP="003D09AA">
      <w:pPr>
        <w:pStyle w:val="ac"/>
        <w:numPr>
          <w:ilvl w:val="0"/>
          <w:numId w:val="42"/>
        </w:numPr>
        <w:ind w:leftChars="0"/>
        <w:rPr>
          <w:rFonts w:eastAsia="바탕"/>
          <w:i/>
          <w:lang w:val="en-US" w:eastAsia="ko-KR"/>
        </w:rPr>
      </w:pPr>
      <w:r w:rsidRPr="00FB5DAF">
        <w:rPr>
          <w:rFonts w:eastAsia="바탕"/>
          <w:i/>
          <w:lang w:val="en-US" w:eastAsia="ko-KR"/>
        </w:rPr>
        <w:t>Option 1-1: One CSI-</w:t>
      </w:r>
      <w:proofErr w:type="spellStart"/>
      <w:r w:rsidRPr="00FB5DAF">
        <w:rPr>
          <w:rFonts w:eastAsia="바탕"/>
          <w:i/>
          <w:lang w:val="en-US" w:eastAsia="ko-KR"/>
        </w:rPr>
        <w:t>ReportConfig</w:t>
      </w:r>
      <w:proofErr w:type="spellEnd"/>
      <w:r w:rsidRPr="00FB5DAF">
        <w:rPr>
          <w:rFonts w:eastAsia="바탕"/>
          <w:i/>
          <w:lang w:val="en-US" w:eastAsia="ko-KR"/>
        </w:rPr>
        <w:t xml:space="preserve"> is associated with a CSI-RS restricted to SBFD symbols only and the second CSI-</w:t>
      </w:r>
      <w:proofErr w:type="spellStart"/>
      <w:r w:rsidRPr="00FB5DAF">
        <w:rPr>
          <w:rFonts w:eastAsia="바탕"/>
          <w:i/>
          <w:lang w:val="en-US" w:eastAsia="ko-KR"/>
        </w:rPr>
        <w:t>ReportConfig</w:t>
      </w:r>
      <w:proofErr w:type="spellEnd"/>
      <w:r w:rsidRPr="00FB5DAF">
        <w:rPr>
          <w:rFonts w:eastAsia="바탕"/>
          <w:i/>
          <w:lang w:val="en-US" w:eastAsia="ko-KR"/>
        </w:rPr>
        <w:t xml:space="preserve"> is associated with a second CSI-RS restricted to non-SBFD symbols only.</w:t>
      </w:r>
    </w:p>
    <w:p w14:paraId="79FC7D29" w14:textId="77777777" w:rsidR="007E3869" w:rsidRPr="00FB5DAF" w:rsidRDefault="007E3869" w:rsidP="003D09AA">
      <w:pPr>
        <w:pStyle w:val="ac"/>
        <w:numPr>
          <w:ilvl w:val="0"/>
          <w:numId w:val="42"/>
        </w:numPr>
        <w:ind w:leftChars="0"/>
        <w:rPr>
          <w:rFonts w:eastAsia="바탕" w:hint="eastAsia"/>
          <w:i/>
          <w:lang w:val="en-US" w:eastAsia="ko-KR"/>
        </w:rPr>
      </w:pPr>
      <w:r w:rsidRPr="00FB5DAF">
        <w:rPr>
          <w:rFonts w:eastAsia="바탕"/>
          <w:i/>
          <w:lang w:val="en-US" w:eastAsia="ko-KR"/>
        </w:rPr>
        <w:t>Option 2-1: One CSI-</w:t>
      </w:r>
      <w:proofErr w:type="spellStart"/>
      <w:r w:rsidRPr="00FB5DAF">
        <w:rPr>
          <w:rFonts w:eastAsia="바탕"/>
          <w:i/>
          <w:lang w:val="en-US" w:eastAsia="ko-KR"/>
        </w:rPr>
        <w:t>ReportConfig</w:t>
      </w:r>
      <w:proofErr w:type="spellEnd"/>
      <w:r w:rsidRPr="00FB5DAF">
        <w:rPr>
          <w:rFonts w:eastAsia="바탕"/>
          <w:i/>
          <w:lang w:val="en-US" w:eastAsia="ko-KR"/>
        </w:rPr>
        <w:t xml:space="preserve"> is associated with two CSI-RSs which are restricted to SBFD symbols and non-SBFD symbols respectively. Separate CSI measurements are derived based on the first and second CSI-RSs respectively.</w:t>
      </w:r>
    </w:p>
    <w:p w14:paraId="665A8E78" w14:textId="77777777" w:rsidR="007E3869" w:rsidRPr="00FB5DAF" w:rsidRDefault="007E3869" w:rsidP="007E3869">
      <w:pPr>
        <w:rPr>
          <w:rFonts w:eastAsia="바탕"/>
          <w:i/>
          <w:lang w:val="en-US" w:eastAsia="ko-KR"/>
        </w:rPr>
      </w:pPr>
      <w:r w:rsidRPr="003614E0">
        <w:rPr>
          <w:rFonts w:eastAsia="바탕" w:hint="eastAsia"/>
          <w:b/>
          <w:i/>
          <w:lang w:val="en-US" w:eastAsia="ko-KR"/>
        </w:rPr>
        <w:t>P</w:t>
      </w:r>
      <w:r w:rsidRPr="003614E0">
        <w:rPr>
          <w:rFonts w:eastAsia="바탕"/>
          <w:b/>
          <w:i/>
          <w:lang w:val="en-US" w:eastAsia="ko-KR"/>
        </w:rPr>
        <w:t>roposal 28</w:t>
      </w:r>
      <w:r w:rsidRPr="00FB5DAF">
        <w:rPr>
          <w:rFonts w:eastAsia="바탕"/>
          <w:i/>
          <w:lang w:val="en-US" w:eastAsia="ko-KR"/>
        </w:rPr>
        <w:t>: When measurement and report of SBFD symbols and non-SBFD symbols are configured by the same CSI-</w:t>
      </w:r>
      <w:proofErr w:type="spellStart"/>
      <w:r w:rsidRPr="00FB5DAF">
        <w:rPr>
          <w:rFonts w:eastAsia="바탕"/>
          <w:i/>
          <w:lang w:val="en-US" w:eastAsia="ko-KR"/>
        </w:rPr>
        <w:t>ReportConfig</w:t>
      </w:r>
      <w:proofErr w:type="spellEnd"/>
      <w:r w:rsidRPr="00FB5DAF">
        <w:rPr>
          <w:rFonts w:eastAsia="바탕"/>
          <w:i/>
          <w:lang w:val="en-US" w:eastAsia="ko-KR"/>
        </w:rPr>
        <w:t xml:space="preserve"> (Option 2-1 and 2-2), the issue of CSI reporting </w:t>
      </w:r>
      <w:proofErr w:type="spellStart"/>
      <w:r w:rsidRPr="00FB5DAF">
        <w:rPr>
          <w:rFonts w:eastAsia="바탕"/>
          <w:i/>
          <w:lang w:val="en-US" w:eastAsia="ko-KR"/>
        </w:rPr>
        <w:t>subbands</w:t>
      </w:r>
      <w:proofErr w:type="spellEnd"/>
      <w:r w:rsidRPr="00FB5DAF">
        <w:rPr>
          <w:rFonts w:eastAsia="바탕"/>
          <w:i/>
          <w:lang w:val="en-US" w:eastAsia="ko-KR"/>
        </w:rPr>
        <w:t xml:space="preserve"> in SBFD symbols being located outside of DL usable PRBs needs to be discussed.</w:t>
      </w:r>
    </w:p>
    <w:p w14:paraId="0186A738" w14:textId="701B1425" w:rsidR="00B74CC1" w:rsidRDefault="00B74CC1" w:rsidP="000E235E">
      <w:pPr>
        <w:pStyle w:val="Proposal"/>
        <w:spacing w:before="240"/>
        <w:rPr>
          <w:sz w:val="22"/>
          <w:u w:val="single"/>
        </w:rPr>
      </w:pPr>
      <w:r>
        <w:rPr>
          <w:sz w:val="22"/>
          <w:u w:val="single"/>
        </w:rPr>
        <w:t>4</w:t>
      </w:r>
      <w:r w:rsidRPr="00324B67">
        <w:rPr>
          <w:sz w:val="22"/>
          <w:u w:val="single"/>
        </w:rPr>
        <w:t xml:space="preserve">) </w:t>
      </w:r>
      <w:r>
        <w:rPr>
          <w:sz w:val="22"/>
          <w:u w:val="single"/>
        </w:rPr>
        <w:t>Configuration for PUCCH and PUSCH on SBFD and non-SBFD symbols</w:t>
      </w:r>
    </w:p>
    <w:p w14:paraId="7B332D49" w14:textId="77777777" w:rsidR="007E3869" w:rsidRPr="00FB5DAF" w:rsidRDefault="007E3869" w:rsidP="007E3869">
      <w:pPr>
        <w:rPr>
          <w:rFonts w:eastAsia="바탕"/>
          <w:i/>
          <w:lang w:val="en-US" w:eastAsia="ko-KR"/>
        </w:rPr>
      </w:pPr>
      <w:r w:rsidRPr="00667DFD">
        <w:rPr>
          <w:rFonts w:eastAsia="바탕" w:hint="eastAsia"/>
          <w:b/>
          <w:i/>
          <w:lang w:val="en-US" w:eastAsia="ko-KR"/>
        </w:rPr>
        <w:t>P</w:t>
      </w:r>
      <w:r w:rsidRPr="00667DFD">
        <w:rPr>
          <w:rFonts w:eastAsia="바탕"/>
          <w:b/>
          <w:i/>
          <w:lang w:val="en-US" w:eastAsia="ko-KR"/>
        </w:rPr>
        <w:t>roposal 29</w:t>
      </w:r>
      <w:r w:rsidRPr="00FB5DAF">
        <w:rPr>
          <w:rFonts w:eastAsia="바탕"/>
          <w:i/>
          <w:lang w:val="en-US" w:eastAsia="ko-KR"/>
        </w:rPr>
        <w:t xml:space="preserve">: For PUSCH transmission, separate configuration of </w:t>
      </w:r>
      <w:proofErr w:type="spellStart"/>
      <w:r w:rsidRPr="00FB5DAF">
        <w:rPr>
          <w:rFonts w:eastAsia="바탕"/>
          <w:i/>
          <w:lang w:val="en-US" w:eastAsia="ko-KR"/>
        </w:rPr>
        <w:t>frequencyHoppingOffsetLists</w:t>
      </w:r>
      <w:proofErr w:type="spellEnd"/>
      <w:r w:rsidRPr="00FB5DAF">
        <w:rPr>
          <w:rFonts w:eastAsia="바탕"/>
          <w:i/>
          <w:lang w:val="en-US" w:eastAsia="ko-KR"/>
        </w:rPr>
        <w:t xml:space="preserve"> is</w:t>
      </w:r>
      <w:r w:rsidRPr="00A57673">
        <w:rPr>
          <w:rFonts w:eastAsia="바탕"/>
          <w:b/>
          <w:i/>
          <w:lang w:val="en-US" w:eastAsia="ko-KR"/>
        </w:rPr>
        <w:t xml:space="preserve"> </w:t>
      </w:r>
      <w:r w:rsidRPr="00FB5DAF">
        <w:rPr>
          <w:rFonts w:eastAsia="바탕"/>
          <w:i/>
          <w:lang w:val="en-US" w:eastAsia="ko-KR"/>
        </w:rPr>
        <w:t>supported for SBFD and non-SBFD symbols.</w:t>
      </w:r>
    </w:p>
    <w:p w14:paraId="755D4227" w14:textId="77777777" w:rsidR="007E3869" w:rsidRPr="00FB5DAF" w:rsidRDefault="007E3869" w:rsidP="007E3869">
      <w:pPr>
        <w:rPr>
          <w:rFonts w:eastAsia="바탕"/>
          <w:i/>
          <w:lang w:val="en-US" w:eastAsia="ko-KR"/>
        </w:rPr>
      </w:pPr>
      <w:r w:rsidRPr="00667DFD">
        <w:rPr>
          <w:rFonts w:eastAsia="바탕" w:hint="eastAsia"/>
          <w:b/>
          <w:i/>
          <w:lang w:val="en-US" w:eastAsia="ko-KR"/>
        </w:rPr>
        <w:t>P</w:t>
      </w:r>
      <w:r w:rsidRPr="00667DFD">
        <w:rPr>
          <w:rFonts w:eastAsia="바탕"/>
          <w:b/>
          <w:i/>
          <w:lang w:val="en-US" w:eastAsia="ko-KR"/>
        </w:rPr>
        <w:t>roposal 30</w:t>
      </w:r>
      <w:r w:rsidRPr="00FB5DAF">
        <w:rPr>
          <w:rFonts w:eastAsia="바탕"/>
          <w:i/>
          <w:lang w:val="en-US" w:eastAsia="ko-KR"/>
        </w:rPr>
        <w:t xml:space="preserve">: For PUCCH transmission, separate configuration of </w:t>
      </w:r>
      <w:proofErr w:type="spellStart"/>
      <w:r w:rsidRPr="00FB5DAF">
        <w:rPr>
          <w:rFonts w:eastAsia="바탕" w:hint="eastAsia"/>
          <w:i/>
          <w:lang w:val="en-US" w:eastAsia="ko-KR"/>
        </w:rPr>
        <w:t>s</w:t>
      </w:r>
      <w:r w:rsidRPr="00FB5DAF">
        <w:rPr>
          <w:rFonts w:eastAsia="바탕"/>
          <w:i/>
          <w:lang w:val="en-US" w:eastAsia="ko-KR"/>
        </w:rPr>
        <w:t>tartingPRB</w:t>
      </w:r>
      <w:proofErr w:type="spellEnd"/>
      <w:r w:rsidRPr="00FB5DAF">
        <w:rPr>
          <w:rFonts w:eastAsia="바탕"/>
          <w:i/>
          <w:lang w:val="en-US" w:eastAsia="ko-KR"/>
        </w:rPr>
        <w:t xml:space="preserve"> and </w:t>
      </w:r>
      <w:proofErr w:type="spellStart"/>
      <w:r w:rsidRPr="00FB5DAF">
        <w:rPr>
          <w:rFonts w:eastAsia="바탕"/>
          <w:i/>
          <w:lang w:val="en-US" w:eastAsia="ko-KR"/>
        </w:rPr>
        <w:t>secondHopPRB</w:t>
      </w:r>
      <w:proofErr w:type="spellEnd"/>
      <w:r w:rsidRPr="00FB5DAF">
        <w:rPr>
          <w:rFonts w:eastAsia="바탕"/>
          <w:i/>
          <w:lang w:val="en-US" w:eastAsia="ko-KR"/>
        </w:rPr>
        <w:t xml:space="preserve"> for each PUCCH-resource is supported for SBFD and non-SBFD symbols.</w:t>
      </w:r>
    </w:p>
    <w:p w14:paraId="15BFBD18" w14:textId="77777777" w:rsidR="007E3869" w:rsidRPr="00FB5DAF" w:rsidRDefault="007E3869" w:rsidP="007E3869">
      <w:pPr>
        <w:rPr>
          <w:rFonts w:eastAsia="바탕" w:hint="eastAsia"/>
          <w:i/>
          <w:lang w:val="en-US" w:eastAsia="ko-KR"/>
        </w:rPr>
      </w:pPr>
      <w:r w:rsidRPr="00667DFD">
        <w:rPr>
          <w:rFonts w:eastAsia="바탕" w:hint="eastAsia"/>
          <w:b/>
          <w:i/>
          <w:lang w:val="en-US" w:eastAsia="ko-KR"/>
        </w:rPr>
        <w:t>P</w:t>
      </w:r>
      <w:r w:rsidRPr="00667DFD">
        <w:rPr>
          <w:rFonts w:eastAsia="바탕"/>
          <w:b/>
          <w:i/>
          <w:lang w:val="en-US" w:eastAsia="ko-KR"/>
        </w:rPr>
        <w:t>roposal 31</w:t>
      </w:r>
      <w:r w:rsidRPr="00FB5DAF">
        <w:rPr>
          <w:rFonts w:eastAsia="바탕"/>
          <w:i/>
          <w:lang w:val="en-US" w:eastAsia="ko-KR"/>
        </w:rPr>
        <w:t>: Support of s</w:t>
      </w:r>
      <w:r w:rsidRPr="00FB5DAF">
        <w:rPr>
          <w:rFonts w:eastAsia="바탕" w:hint="eastAsia"/>
          <w:i/>
          <w:lang w:val="en-US" w:eastAsia="ko-KR"/>
        </w:rPr>
        <w:t>e</w:t>
      </w:r>
      <w:r w:rsidRPr="00FB5DAF">
        <w:rPr>
          <w:rFonts w:eastAsia="바탕"/>
          <w:i/>
          <w:lang w:val="en-US" w:eastAsia="ko-KR"/>
        </w:rPr>
        <w:t>parate UL Tx power control for SBFD and non-SBFD symbols is deprioritized.</w:t>
      </w:r>
    </w:p>
    <w:p w14:paraId="77C5FCFC" w14:textId="77777777" w:rsidR="007E3869" w:rsidRPr="00FB5DAF" w:rsidRDefault="007E3869" w:rsidP="007E3869">
      <w:pPr>
        <w:rPr>
          <w:rFonts w:eastAsia="바탕" w:hint="eastAsia"/>
          <w:i/>
          <w:lang w:val="en-US" w:eastAsia="ko-KR"/>
        </w:rPr>
      </w:pPr>
      <w:r w:rsidRPr="00667DFD">
        <w:rPr>
          <w:rFonts w:eastAsia="바탕" w:hint="eastAsia"/>
          <w:b/>
          <w:i/>
          <w:lang w:val="en-US" w:eastAsia="ko-KR"/>
        </w:rPr>
        <w:t>P</w:t>
      </w:r>
      <w:r w:rsidRPr="00667DFD">
        <w:rPr>
          <w:rFonts w:eastAsia="바탕"/>
          <w:b/>
          <w:i/>
          <w:lang w:val="en-US" w:eastAsia="ko-KR"/>
        </w:rPr>
        <w:t>roposal 32</w:t>
      </w:r>
      <w:r w:rsidRPr="00FB5DAF">
        <w:rPr>
          <w:rFonts w:eastAsia="바탕"/>
          <w:i/>
          <w:lang w:val="en-US" w:eastAsia="ko-KR"/>
        </w:rPr>
        <w:t xml:space="preserve">: For UCI multiplexing on PUSCH, </w:t>
      </w:r>
      <w:r w:rsidRPr="00FB5DAF">
        <w:rPr>
          <w:rFonts w:eastAsia="바탕" w:hint="eastAsia"/>
          <w:i/>
          <w:lang w:val="en-US" w:eastAsia="ko-KR"/>
        </w:rPr>
        <w:t>s</w:t>
      </w:r>
      <w:r w:rsidRPr="00FB5DAF">
        <w:rPr>
          <w:rFonts w:eastAsia="바탕"/>
          <w:i/>
          <w:lang w:val="en-US" w:eastAsia="ko-KR"/>
        </w:rPr>
        <w:t xml:space="preserve">eparate configuration of </w:t>
      </w:r>
      <w:proofErr w:type="spellStart"/>
      <w:r w:rsidRPr="00FB5DAF">
        <w:rPr>
          <w:rFonts w:eastAsia="바탕"/>
          <w:i/>
          <w:lang w:val="en-US" w:eastAsia="ko-KR"/>
        </w:rPr>
        <w:t>betaOffsets</w:t>
      </w:r>
      <w:proofErr w:type="spellEnd"/>
      <w:r w:rsidRPr="00FB5DAF">
        <w:rPr>
          <w:rFonts w:eastAsia="바탕"/>
          <w:i/>
          <w:lang w:val="en-US" w:eastAsia="ko-KR"/>
        </w:rPr>
        <w:t xml:space="preserve"> is supported for SBFD and non-SBFD symbols.</w:t>
      </w:r>
    </w:p>
    <w:p w14:paraId="25C9CD03" w14:textId="575F605B" w:rsidR="00B74CC1" w:rsidRDefault="00B74CC1" w:rsidP="000E235E">
      <w:pPr>
        <w:pStyle w:val="Proposal"/>
        <w:spacing w:before="240"/>
        <w:rPr>
          <w:sz w:val="22"/>
          <w:u w:val="single"/>
        </w:rPr>
      </w:pPr>
      <w:r>
        <w:rPr>
          <w:sz w:val="22"/>
          <w:u w:val="single"/>
        </w:rPr>
        <w:t>5</w:t>
      </w:r>
      <w:r w:rsidRPr="00324B67">
        <w:rPr>
          <w:sz w:val="22"/>
          <w:u w:val="single"/>
        </w:rPr>
        <w:t xml:space="preserve">) </w:t>
      </w:r>
      <w:r>
        <w:rPr>
          <w:sz w:val="22"/>
          <w:u w:val="single"/>
        </w:rPr>
        <w:t xml:space="preserve">Collision handling between DL reception in DL </w:t>
      </w:r>
      <w:proofErr w:type="spellStart"/>
      <w:r>
        <w:rPr>
          <w:sz w:val="22"/>
          <w:u w:val="single"/>
        </w:rPr>
        <w:t>subband</w:t>
      </w:r>
      <w:proofErr w:type="spellEnd"/>
      <w:r>
        <w:rPr>
          <w:sz w:val="22"/>
          <w:u w:val="single"/>
        </w:rPr>
        <w:t xml:space="preserve">(s) and UL transmission in UL </w:t>
      </w:r>
      <w:proofErr w:type="spellStart"/>
      <w:r>
        <w:rPr>
          <w:sz w:val="22"/>
          <w:u w:val="single"/>
        </w:rPr>
        <w:t>subband</w:t>
      </w:r>
      <w:proofErr w:type="spellEnd"/>
    </w:p>
    <w:p w14:paraId="1BD66A69" w14:textId="77777777" w:rsidR="007E3869" w:rsidRPr="00FB5DAF" w:rsidRDefault="007E3869" w:rsidP="007E3869">
      <w:pPr>
        <w:rPr>
          <w:rFonts w:eastAsia="바탕" w:hint="eastAsia"/>
          <w:i/>
          <w:lang w:val="en-US" w:eastAsia="ko-KR"/>
        </w:rPr>
      </w:pPr>
      <w:r w:rsidRPr="00667DFD">
        <w:rPr>
          <w:rFonts w:eastAsia="바탕" w:hint="eastAsia"/>
          <w:b/>
          <w:i/>
          <w:lang w:val="en-US" w:eastAsia="ko-KR"/>
        </w:rPr>
        <w:t>P</w:t>
      </w:r>
      <w:r w:rsidRPr="00667DFD">
        <w:rPr>
          <w:rFonts w:eastAsia="바탕"/>
          <w:b/>
          <w:i/>
          <w:lang w:val="en-US" w:eastAsia="ko-KR"/>
        </w:rPr>
        <w:t>roposal 33</w:t>
      </w:r>
      <w:r w:rsidRPr="00FB5DAF">
        <w:rPr>
          <w:rFonts w:eastAsia="바탕"/>
          <w:i/>
          <w:lang w:val="en-US" w:eastAsia="ko-KR"/>
        </w:rPr>
        <w:t>: For SBFD-aware UEs, if a collision occurs between DL reception and UL transmission in the</w:t>
      </w:r>
      <w:r w:rsidRPr="00EC3E95">
        <w:rPr>
          <w:rFonts w:eastAsia="바탕"/>
          <w:b/>
          <w:i/>
          <w:lang w:val="en-US" w:eastAsia="ko-KR"/>
        </w:rPr>
        <w:t xml:space="preserve"> </w:t>
      </w:r>
      <w:r w:rsidRPr="00FB5DAF">
        <w:rPr>
          <w:rFonts w:eastAsia="바탕"/>
          <w:i/>
          <w:lang w:val="en-US" w:eastAsia="ko-KR"/>
        </w:rPr>
        <w:t xml:space="preserve">SBFD symbol, the legacy HD-FDD </w:t>
      </w:r>
      <w:proofErr w:type="spellStart"/>
      <w:r w:rsidRPr="00FB5DAF">
        <w:rPr>
          <w:rFonts w:eastAsia="바탕"/>
          <w:i/>
          <w:lang w:val="en-US" w:eastAsia="ko-KR"/>
        </w:rPr>
        <w:t>RedCap</w:t>
      </w:r>
      <w:proofErr w:type="spellEnd"/>
      <w:r w:rsidRPr="00FB5DAF">
        <w:rPr>
          <w:rFonts w:eastAsia="바탕"/>
          <w:i/>
          <w:lang w:val="en-US" w:eastAsia="ko-KR"/>
        </w:rPr>
        <w:t xml:space="preserve"> UE behavior is applied, except for Case 5 (SSB vs. dynamically scheduled or configured UL transmission).</w:t>
      </w:r>
    </w:p>
    <w:p w14:paraId="0BBCF824" w14:textId="77777777" w:rsidR="007E3869" w:rsidRPr="00FB5DAF" w:rsidRDefault="007E3869" w:rsidP="007E3869">
      <w:pPr>
        <w:rPr>
          <w:rFonts w:eastAsia="바탕" w:hint="eastAsia"/>
          <w:i/>
          <w:lang w:val="en-US" w:eastAsia="ko-KR"/>
        </w:rPr>
      </w:pPr>
      <w:r w:rsidRPr="00667DFD">
        <w:rPr>
          <w:rFonts w:eastAsia="바탕" w:hint="eastAsia"/>
          <w:b/>
          <w:i/>
          <w:lang w:val="en-US" w:eastAsia="ko-KR"/>
        </w:rPr>
        <w:t>P</w:t>
      </w:r>
      <w:r w:rsidRPr="00667DFD">
        <w:rPr>
          <w:rFonts w:eastAsia="바탕"/>
          <w:b/>
          <w:i/>
          <w:lang w:val="en-US" w:eastAsia="ko-KR"/>
        </w:rPr>
        <w:t>roposal 34</w:t>
      </w:r>
      <w:r w:rsidRPr="00FB5DAF">
        <w:rPr>
          <w:rFonts w:eastAsia="바탕"/>
          <w:i/>
          <w:lang w:val="en-US" w:eastAsia="ko-KR"/>
        </w:rPr>
        <w:t>: In case of collision between SSB vs. dynamic scheduling or configured UL transmission (i.e., Case 5), the UE can receive the SS/PBCH or transmit the UL signal/channel based on the condition</w:t>
      </w:r>
    </w:p>
    <w:p w14:paraId="0C4B446A" w14:textId="77777777" w:rsidR="00A33A68" w:rsidRPr="007E3869" w:rsidRDefault="00A33A68" w:rsidP="00965BFD">
      <w:pPr>
        <w:rPr>
          <w:b/>
          <w:lang w:val="en-US" w:eastAsia="ko-KR"/>
        </w:rPr>
      </w:pPr>
    </w:p>
    <w:p w14:paraId="432F0038" w14:textId="77777777" w:rsidR="003C360B" w:rsidRPr="00C51BB6" w:rsidRDefault="003C360B" w:rsidP="003C360B">
      <w:pPr>
        <w:pStyle w:val="1"/>
      </w:pPr>
      <w:r w:rsidRPr="00C51BB6">
        <w:rPr>
          <w:rFonts w:hint="eastAsia"/>
        </w:rPr>
        <w:t>Reference</w:t>
      </w:r>
    </w:p>
    <w:p w14:paraId="3C33CFAA" w14:textId="4BFD2EE3" w:rsidR="004E7CA1" w:rsidRPr="004E7CA1"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CMCC, “New </w:t>
      </w:r>
      <w:r w:rsidRPr="003648E5">
        <w:rPr>
          <w:kern w:val="2"/>
          <w:lang w:eastAsia="ko-KR"/>
        </w:rPr>
        <w:t>WID: Evolution of NR duplex operation: Sub-band full duplex (SBFD)</w:t>
      </w:r>
      <w:r>
        <w:rPr>
          <w:kern w:val="2"/>
          <w:lang w:eastAsia="ko-KR"/>
        </w:rPr>
        <w:t>,” RP-234035, RAN#102, December 11 – 15, 2023</w:t>
      </w:r>
    </w:p>
    <w:p w14:paraId="57A6EC52" w14:textId="512E5060" w:rsidR="004E7CA1" w:rsidRPr="00137230"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67E89729"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 – March 1, 2024</w:t>
      </w:r>
    </w:p>
    <w:p w14:paraId="2AB2784A" w14:textId="77777777" w:rsidR="004E7CA1" w:rsidRPr="00B67360"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Pr="00B74CC1" w:rsidRDefault="00DB1108" w:rsidP="00B74CC1">
      <w:pPr>
        <w:overflowPunct/>
        <w:autoSpaceDE/>
        <w:autoSpaceDN/>
        <w:adjustRightInd/>
        <w:spacing w:before="50" w:afterLines="50" w:line="240" w:lineRule="atLeast"/>
        <w:textAlignment w:val="auto"/>
        <w:rPr>
          <w:kern w:val="2"/>
          <w:lang w:eastAsia="ko-KR"/>
        </w:rPr>
      </w:pPr>
    </w:p>
    <w:sectPr w:rsidR="00DB1108" w:rsidRPr="00B74CC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6F690" w14:textId="77777777" w:rsidR="003D09AA" w:rsidRDefault="003D09AA">
      <w:pPr>
        <w:spacing w:after="0"/>
      </w:pPr>
      <w:r>
        <w:separator/>
      </w:r>
    </w:p>
  </w:endnote>
  <w:endnote w:type="continuationSeparator" w:id="0">
    <w:p w14:paraId="3FA4B440" w14:textId="77777777" w:rsidR="003D09AA" w:rsidRDefault="003D09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0912334" w:rsidR="00257AB8" w:rsidRDefault="00257AB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7B7C2" w14:textId="77777777" w:rsidR="003D09AA" w:rsidRDefault="003D09AA">
      <w:pPr>
        <w:spacing w:after="0"/>
      </w:pPr>
      <w:r>
        <w:separator/>
      </w:r>
    </w:p>
  </w:footnote>
  <w:footnote w:type="continuationSeparator" w:id="0">
    <w:p w14:paraId="6FB49242" w14:textId="77777777" w:rsidR="003D09AA" w:rsidRDefault="003D09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257AB8" w:rsidRDefault="00257AB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39B4489"/>
    <w:multiLevelType w:val="hybridMultilevel"/>
    <w:tmpl w:val="DA244832"/>
    <w:lvl w:ilvl="0" w:tplc="F8C427D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EA59BC"/>
    <w:multiLevelType w:val="hybridMultilevel"/>
    <w:tmpl w:val="6F4C506E"/>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143D4E"/>
    <w:multiLevelType w:val="hybridMultilevel"/>
    <w:tmpl w:val="34B0AD68"/>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6D0495"/>
    <w:multiLevelType w:val="hybridMultilevel"/>
    <w:tmpl w:val="36547DD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ED2CC1"/>
    <w:multiLevelType w:val="hybridMultilevel"/>
    <w:tmpl w:val="36A82656"/>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762DF"/>
    <w:multiLevelType w:val="hybridMultilevel"/>
    <w:tmpl w:val="DA4AD742"/>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4D3735"/>
    <w:multiLevelType w:val="hybridMultilevel"/>
    <w:tmpl w:val="E24AD080"/>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3E24D3"/>
    <w:multiLevelType w:val="hybridMultilevel"/>
    <w:tmpl w:val="EE3C256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AF0F9A"/>
    <w:multiLevelType w:val="hybridMultilevel"/>
    <w:tmpl w:val="9A46D542"/>
    <w:lvl w:ilvl="0" w:tplc="78DAD26A">
      <w:start w:val="1"/>
      <w:numFmt w:val="bullet"/>
      <w:lvlText w:val="•"/>
      <w:lvlJc w:val="left"/>
      <w:pPr>
        <w:ind w:left="800" w:hanging="400"/>
      </w:pPr>
      <w:rPr>
        <w:rFonts w:ascii="Arial" w:hAnsi="Arial" w:cs="Times New Roman" w:hint="default"/>
        <w:strike w:val="0"/>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50D142D"/>
    <w:multiLevelType w:val="hybridMultilevel"/>
    <w:tmpl w:val="63EA96E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1F222B"/>
    <w:multiLevelType w:val="hybridMultilevel"/>
    <w:tmpl w:val="FE746C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637678"/>
    <w:multiLevelType w:val="hybridMultilevel"/>
    <w:tmpl w:val="36467A3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417F9F"/>
    <w:multiLevelType w:val="hybridMultilevel"/>
    <w:tmpl w:val="9376BB0C"/>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DD34F3"/>
    <w:multiLevelType w:val="hybridMultilevel"/>
    <w:tmpl w:val="5E94A84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462D3"/>
    <w:multiLevelType w:val="hybridMultilevel"/>
    <w:tmpl w:val="CD06073A"/>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15:restartNumberingAfterBreak="0">
    <w:nsid w:val="7E154208"/>
    <w:multiLevelType w:val="hybridMultilevel"/>
    <w:tmpl w:val="EEC24B1E"/>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6"/>
  </w:num>
  <w:num w:numId="8">
    <w:abstractNumId w:val="27"/>
  </w:num>
  <w:num w:numId="9">
    <w:abstractNumId w:val="41"/>
  </w:num>
  <w:num w:numId="10">
    <w:abstractNumId w:val="20"/>
    <w:lvlOverride w:ilvl="0">
      <w:startOverride w:val="1"/>
    </w:lvlOverride>
  </w:num>
  <w:num w:numId="11">
    <w:abstractNumId w:val="3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3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2"/>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1"/>
  </w:num>
  <w:num w:numId="25">
    <w:abstractNumId w:val="21"/>
  </w:num>
  <w:num w:numId="26">
    <w:abstractNumId w:val="44"/>
  </w:num>
  <w:num w:numId="27">
    <w:abstractNumId w:val="34"/>
  </w:num>
  <w:num w:numId="28">
    <w:abstractNumId w:val="13"/>
  </w:num>
  <w:num w:numId="29">
    <w:abstractNumId w:val="38"/>
  </w:num>
  <w:num w:numId="30">
    <w:abstractNumId w:val="16"/>
  </w:num>
  <w:num w:numId="31">
    <w:abstractNumId w:val="7"/>
  </w:num>
  <w:num w:numId="32">
    <w:abstractNumId w:val="31"/>
  </w:num>
  <w:num w:numId="33">
    <w:abstractNumId w:val="6"/>
  </w:num>
  <w:num w:numId="34">
    <w:abstractNumId w:val="19"/>
  </w:num>
  <w:num w:numId="35">
    <w:abstractNumId w:val="36"/>
  </w:num>
  <w:num w:numId="36">
    <w:abstractNumId w:val="9"/>
  </w:num>
  <w:num w:numId="37">
    <w:abstractNumId w:val="22"/>
  </w:num>
  <w:num w:numId="38">
    <w:abstractNumId w:val="32"/>
  </w:num>
  <w:num w:numId="39">
    <w:abstractNumId w:val="33"/>
  </w:num>
  <w:num w:numId="40">
    <w:abstractNumId w:val="8"/>
  </w:num>
  <w:num w:numId="41">
    <w:abstractNumId w:val="45"/>
  </w:num>
  <w:num w:numId="42">
    <w:abstractNumId w:val="18"/>
  </w:num>
  <w:num w:numId="43">
    <w:abstractNumId w:val="37"/>
  </w:num>
  <w:num w:numId="44">
    <w:abstractNumId w:val="40"/>
  </w:num>
  <w:num w:numId="45">
    <w:abstractNumId w:val="10"/>
  </w:num>
  <w:num w:numId="46">
    <w:abstractNumId w:val="43"/>
  </w:num>
  <w:num w:numId="4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81A"/>
    <w:rsid w:val="00017EBC"/>
    <w:rsid w:val="00020170"/>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9C5"/>
    <w:rsid w:val="00032A43"/>
    <w:rsid w:val="00033039"/>
    <w:rsid w:val="0003318F"/>
    <w:rsid w:val="000335D6"/>
    <w:rsid w:val="00033857"/>
    <w:rsid w:val="00033ACD"/>
    <w:rsid w:val="00033F19"/>
    <w:rsid w:val="00034532"/>
    <w:rsid w:val="00034628"/>
    <w:rsid w:val="00034C9B"/>
    <w:rsid w:val="00035249"/>
    <w:rsid w:val="000352DD"/>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47B0"/>
    <w:rsid w:val="00045533"/>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3D94"/>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6A0"/>
    <w:rsid w:val="0006479D"/>
    <w:rsid w:val="00064C37"/>
    <w:rsid w:val="00064D6D"/>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0FE"/>
    <w:rsid w:val="000A0515"/>
    <w:rsid w:val="000A05A2"/>
    <w:rsid w:val="000A0929"/>
    <w:rsid w:val="000A1BF5"/>
    <w:rsid w:val="000A229C"/>
    <w:rsid w:val="000A22D7"/>
    <w:rsid w:val="000A247D"/>
    <w:rsid w:val="000A3CAC"/>
    <w:rsid w:val="000A3FA3"/>
    <w:rsid w:val="000A436D"/>
    <w:rsid w:val="000A439C"/>
    <w:rsid w:val="000A43C6"/>
    <w:rsid w:val="000A4AB6"/>
    <w:rsid w:val="000A4AFC"/>
    <w:rsid w:val="000A4D22"/>
    <w:rsid w:val="000A52EB"/>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C0331"/>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5446"/>
    <w:rsid w:val="000D5AB6"/>
    <w:rsid w:val="000D5B70"/>
    <w:rsid w:val="000D64C1"/>
    <w:rsid w:val="000D69BF"/>
    <w:rsid w:val="000D6AE0"/>
    <w:rsid w:val="000D79CD"/>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CB4"/>
    <w:rsid w:val="000F47B3"/>
    <w:rsid w:val="000F4BDC"/>
    <w:rsid w:val="000F4E3C"/>
    <w:rsid w:val="000F4F7C"/>
    <w:rsid w:val="000F5980"/>
    <w:rsid w:val="000F5A13"/>
    <w:rsid w:val="000F5ECB"/>
    <w:rsid w:val="000F602D"/>
    <w:rsid w:val="000F6323"/>
    <w:rsid w:val="000F6522"/>
    <w:rsid w:val="000F65FB"/>
    <w:rsid w:val="000F6AC5"/>
    <w:rsid w:val="000F7C79"/>
    <w:rsid w:val="00100131"/>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D9B"/>
    <w:rsid w:val="001200DA"/>
    <w:rsid w:val="001203DA"/>
    <w:rsid w:val="0012043D"/>
    <w:rsid w:val="00120BF3"/>
    <w:rsid w:val="00121057"/>
    <w:rsid w:val="00121297"/>
    <w:rsid w:val="001216C4"/>
    <w:rsid w:val="00121AA3"/>
    <w:rsid w:val="00121FB0"/>
    <w:rsid w:val="00123307"/>
    <w:rsid w:val="00123330"/>
    <w:rsid w:val="00123530"/>
    <w:rsid w:val="0012359B"/>
    <w:rsid w:val="001238D6"/>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271"/>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2908"/>
    <w:rsid w:val="00142A9B"/>
    <w:rsid w:val="00143529"/>
    <w:rsid w:val="00143606"/>
    <w:rsid w:val="00143A44"/>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ECA"/>
    <w:rsid w:val="00161FAA"/>
    <w:rsid w:val="00162684"/>
    <w:rsid w:val="00162ABF"/>
    <w:rsid w:val="00162FD0"/>
    <w:rsid w:val="00163404"/>
    <w:rsid w:val="00163483"/>
    <w:rsid w:val="00163583"/>
    <w:rsid w:val="00163626"/>
    <w:rsid w:val="00163889"/>
    <w:rsid w:val="00163E07"/>
    <w:rsid w:val="0016400A"/>
    <w:rsid w:val="00164284"/>
    <w:rsid w:val="00164582"/>
    <w:rsid w:val="00165029"/>
    <w:rsid w:val="001651EA"/>
    <w:rsid w:val="0016545A"/>
    <w:rsid w:val="00165F92"/>
    <w:rsid w:val="00166453"/>
    <w:rsid w:val="00166F17"/>
    <w:rsid w:val="0016702E"/>
    <w:rsid w:val="00167903"/>
    <w:rsid w:val="00167B2C"/>
    <w:rsid w:val="00167FE4"/>
    <w:rsid w:val="00170017"/>
    <w:rsid w:val="001701C4"/>
    <w:rsid w:val="00170295"/>
    <w:rsid w:val="001706DA"/>
    <w:rsid w:val="00170C9E"/>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4930"/>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1B2"/>
    <w:rsid w:val="001941B3"/>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42B"/>
    <w:rsid w:val="001A47E7"/>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4A68"/>
    <w:rsid w:val="001B4CCE"/>
    <w:rsid w:val="001B5379"/>
    <w:rsid w:val="001B5BF3"/>
    <w:rsid w:val="001B5F2E"/>
    <w:rsid w:val="001B6700"/>
    <w:rsid w:val="001B68FD"/>
    <w:rsid w:val="001B6A31"/>
    <w:rsid w:val="001B725B"/>
    <w:rsid w:val="001B726D"/>
    <w:rsid w:val="001B78B6"/>
    <w:rsid w:val="001B7E3A"/>
    <w:rsid w:val="001C0084"/>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3EA"/>
    <w:rsid w:val="001E1459"/>
    <w:rsid w:val="001E1540"/>
    <w:rsid w:val="001E199F"/>
    <w:rsid w:val="001E254D"/>
    <w:rsid w:val="001E273D"/>
    <w:rsid w:val="001E2C3E"/>
    <w:rsid w:val="001E3182"/>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3036"/>
    <w:rsid w:val="001F4252"/>
    <w:rsid w:val="001F47A8"/>
    <w:rsid w:val="001F4A9F"/>
    <w:rsid w:val="001F4D8A"/>
    <w:rsid w:val="001F4E9E"/>
    <w:rsid w:val="001F5542"/>
    <w:rsid w:val="001F5A60"/>
    <w:rsid w:val="001F60DE"/>
    <w:rsid w:val="001F6522"/>
    <w:rsid w:val="001F6545"/>
    <w:rsid w:val="001F6B3E"/>
    <w:rsid w:val="001F7603"/>
    <w:rsid w:val="001F7BDC"/>
    <w:rsid w:val="001F7C46"/>
    <w:rsid w:val="001F7CE9"/>
    <w:rsid w:val="0020076E"/>
    <w:rsid w:val="002008BD"/>
    <w:rsid w:val="00200A90"/>
    <w:rsid w:val="00200B74"/>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0EC"/>
    <w:rsid w:val="002205D9"/>
    <w:rsid w:val="0022080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4A5"/>
    <w:rsid w:val="00227F6D"/>
    <w:rsid w:val="002307CC"/>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C64"/>
    <w:rsid w:val="0023626B"/>
    <w:rsid w:val="002367B7"/>
    <w:rsid w:val="002367EA"/>
    <w:rsid w:val="002368A3"/>
    <w:rsid w:val="002401F7"/>
    <w:rsid w:val="0024074A"/>
    <w:rsid w:val="00240DCA"/>
    <w:rsid w:val="002415B0"/>
    <w:rsid w:val="002417B0"/>
    <w:rsid w:val="0024194C"/>
    <w:rsid w:val="00241E44"/>
    <w:rsid w:val="002420EA"/>
    <w:rsid w:val="00242627"/>
    <w:rsid w:val="002428F4"/>
    <w:rsid w:val="00242AC2"/>
    <w:rsid w:val="00242CC5"/>
    <w:rsid w:val="00242E9A"/>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AB8"/>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43"/>
    <w:rsid w:val="002832F4"/>
    <w:rsid w:val="002836E9"/>
    <w:rsid w:val="00283D39"/>
    <w:rsid w:val="00283D7F"/>
    <w:rsid w:val="00284475"/>
    <w:rsid w:val="002848A5"/>
    <w:rsid w:val="002851E1"/>
    <w:rsid w:val="002853D6"/>
    <w:rsid w:val="00286049"/>
    <w:rsid w:val="00286135"/>
    <w:rsid w:val="00286451"/>
    <w:rsid w:val="002864C1"/>
    <w:rsid w:val="002867BA"/>
    <w:rsid w:val="00286A67"/>
    <w:rsid w:val="00286B0C"/>
    <w:rsid w:val="00286BCD"/>
    <w:rsid w:val="002870C9"/>
    <w:rsid w:val="00287501"/>
    <w:rsid w:val="002875E7"/>
    <w:rsid w:val="00290061"/>
    <w:rsid w:val="002906BE"/>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1AE5"/>
    <w:rsid w:val="002A210B"/>
    <w:rsid w:val="002A21A3"/>
    <w:rsid w:val="002A2656"/>
    <w:rsid w:val="002A2690"/>
    <w:rsid w:val="002A2A6E"/>
    <w:rsid w:val="002A2B9A"/>
    <w:rsid w:val="002A2E16"/>
    <w:rsid w:val="002A3265"/>
    <w:rsid w:val="002A3430"/>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09"/>
    <w:rsid w:val="002D3039"/>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3B1"/>
    <w:rsid w:val="002E7566"/>
    <w:rsid w:val="002E79E5"/>
    <w:rsid w:val="002E7E14"/>
    <w:rsid w:val="002F002E"/>
    <w:rsid w:val="002F0100"/>
    <w:rsid w:val="002F08CE"/>
    <w:rsid w:val="002F0B69"/>
    <w:rsid w:val="002F0CEF"/>
    <w:rsid w:val="002F0D16"/>
    <w:rsid w:val="002F11CD"/>
    <w:rsid w:val="002F19A4"/>
    <w:rsid w:val="002F2108"/>
    <w:rsid w:val="002F27CA"/>
    <w:rsid w:val="002F3016"/>
    <w:rsid w:val="002F31D3"/>
    <w:rsid w:val="002F406A"/>
    <w:rsid w:val="002F432D"/>
    <w:rsid w:val="002F49DE"/>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865"/>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4E0"/>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4B3"/>
    <w:rsid w:val="00365525"/>
    <w:rsid w:val="00365580"/>
    <w:rsid w:val="00366329"/>
    <w:rsid w:val="00366469"/>
    <w:rsid w:val="0036649C"/>
    <w:rsid w:val="003667DE"/>
    <w:rsid w:val="00366942"/>
    <w:rsid w:val="00366B14"/>
    <w:rsid w:val="00366C65"/>
    <w:rsid w:val="00367044"/>
    <w:rsid w:val="003670E2"/>
    <w:rsid w:val="003672AA"/>
    <w:rsid w:val="003676FC"/>
    <w:rsid w:val="003679AA"/>
    <w:rsid w:val="00367E49"/>
    <w:rsid w:val="003709A3"/>
    <w:rsid w:val="00370A0B"/>
    <w:rsid w:val="00370DC1"/>
    <w:rsid w:val="003711B4"/>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69"/>
    <w:rsid w:val="0038326A"/>
    <w:rsid w:val="0038327A"/>
    <w:rsid w:val="00383611"/>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D49"/>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71"/>
    <w:rsid w:val="003C551C"/>
    <w:rsid w:val="003C6036"/>
    <w:rsid w:val="003C6061"/>
    <w:rsid w:val="003C615F"/>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9A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1EA"/>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84A"/>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18B"/>
    <w:rsid w:val="00424C30"/>
    <w:rsid w:val="00424E08"/>
    <w:rsid w:val="00424EC8"/>
    <w:rsid w:val="00425179"/>
    <w:rsid w:val="00425492"/>
    <w:rsid w:val="00425501"/>
    <w:rsid w:val="0042555A"/>
    <w:rsid w:val="00425DBA"/>
    <w:rsid w:val="00426C5C"/>
    <w:rsid w:val="004273C3"/>
    <w:rsid w:val="00427987"/>
    <w:rsid w:val="00427E6A"/>
    <w:rsid w:val="00430021"/>
    <w:rsid w:val="00430057"/>
    <w:rsid w:val="004309E7"/>
    <w:rsid w:val="00431315"/>
    <w:rsid w:val="00432280"/>
    <w:rsid w:val="0043232D"/>
    <w:rsid w:val="0043265A"/>
    <w:rsid w:val="00433149"/>
    <w:rsid w:val="00433734"/>
    <w:rsid w:val="0043388E"/>
    <w:rsid w:val="00433BDA"/>
    <w:rsid w:val="00434013"/>
    <w:rsid w:val="004345CD"/>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43"/>
    <w:rsid w:val="00451AC3"/>
    <w:rsid w:val="00452270"/>
    <w:rsid w:val="00452A8C"/>
    <w:rsid w:val="004533F0"/>
    <w:rsid w:val="004540AA"/>
    <w:rsid w:val="004544AC"/>
    <w:rsid w:val="00454C72"/>
    <w:rsid w:val="0045508E"/>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5FD6"/>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807"/>
    <w:rsid w:val="0047625B"/>
    <w:rsid w:val="00476BFC"/>
    <w:rsid w:val="00476F51"/>
    <w:rsid w:val="00477802"/>
    <w:rsid w:val="004779FD"/>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B82"/>
    <w:rsid w:val="004A1F49"/>
    <w:rsid w:val="004A200D"/>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540"/>
    <w:rsid w:val="004C2812"/>
    <w:rsid w:val="004C30D4"/>
    <w:rsid w:val="004C311F"/>
    <w:rsid w:val="004C35E0"/>
    <w:rsid w:val="004C3793"/>
    <w:rsid w:val="004C3B2C"/>
    <w:rsid w:val="004C3C68"/>
    <w:rsid w:val="004C3F54"/>
    <w:rsid w:val="004C4317"/>
    <w:rsid w:val="004C459E"/>
    <w:rsid w:val="004C4B32"/>
    <w:rsid w:val="004C4C7A"/>
    <w:rsid w:val="004C5570"/>
    <w:rsid w:val="004C55BB"/>
    <w:rsid w:val="004C6663"/>
    <w:rsid w:val="004C66EF"/>
    <w:rsid w:val="004C6B0A"/>
    <w:rsid w:val="004C70BA"/>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ED"/>
    <w:rsid w:val="00501C43"/>
    <w:rsid w:val="00502112"/>
    <w:rsid w:val="00502F40"/>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2722"/>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D7F"/>
    <w:rsid w:val="00554754"/>
    <w:rsid w:val="00554AF5"/>
    <w:rsid w:val="0055579A"/>
    <w:rsid w:val="00555A4D"/>
    <w:rsid w:val="00556797"/>
    <w:rsid w:val="00556D59"/>
    <w:rsid w:val="00556E27"/>
    <w:rsid w:val="00557386"/>
    <w:rsid w:val="00557B6D"/>
    <w:rsid w:val="00557CBC"/>
    <w:rsid w:val="005608AD"/>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2A"/>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C8B"/>
    <w:rsid w:val="00574106"/>
    <w:rsid w:val="005741CC"/>
    <w:rsid w:val="00574421"/>
    <w:rsid w:val="00574AA3"/>
    <w:rsid w:val="00574E0F"/>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77"/>
    <w:rsid w:val="00594793"/>
    <w:rsid w:val="00594875"/>
    <w:rsid w:val="005951F9"/>
    <w:rsid w:val="00595397"/>
    <w:rsid w:val="00595716"/>
    <w:rsid w:val="0059576B"/>
    <w:rsid w:val="00596028"/>
    <w:rsid w:val="005964A3"/>
    <w:rsid w:val="005968CA"/>
    <w:rsid w:val="005969E5"/>
    <w:rsid w:val="00596ACA"/>
    <w:rsid w:val="00596BAB"/>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0A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8DE"/>
    <w:rsid w:val="005F1941"/>
    <w:rsid w:val="005F1A0A"/>
    <w:rsid w:val="005F1CC6"/>
    <w:rsid w:val="005F23DA"/>
    <w:rsid w:val="005F2D5E"/>
    <w:rsid w:val="005F2FE2"/>
    <w:rsid w:val="005F32FA"/>
    <w:rsid w:val="005F379A"/>
    <w:rsid w:val="005F3927"/>
    <w:rsid w:val="005F40D9"/>
    <w:rsid w:val="005F47DF"/>
    <w:rsid w:val="005F4879"/>
    <w:rsid w:val="005F5C92"/>
    <w:rsid w:val="005F5F7C"/>
    <w:rsid w:val="005F6046"/>
    <w:rsid w:val="005F689B"/>
    <w:rsid w:val="005F698F"/>
    <w:rsid w:val="005F6B71"/>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E99"/>
    <w:rsid w:val="00607FDC"/>
    <w:rsid w:val="00610409"/>
    <w:rsid w:val="00610579"/>
    <w:rsid w:val="006107EB"/>
    <w:rsid w:val="00610831"/>
    <w:rsid w:val="00610AE0"/>
    <w:rsid w:val="00611038"/>
    <w:rsid w:val="006111A4"/>
    <w:rsid w:val="00612660"/>
    <w:rsid w:val="00612852"/>
    <w:rsid w:val="0061343F"/>
    <w:rsid w:val="00613DF2"/>
    <w:rsid w:val="00613DF6"/>
    <w:rsid w:val="00614633"/>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F4"/>
    <w:rsid w:val="006404B3"/>
    <w:rsid w:val="00640D14"/>
    <w:rsid w:val="00641560"/>
    <w:rsid w:val="00641BFA"/>
    <w:rsid w:val="00642426"/>
    <w:rsid w:val="00642F5D"/>
    <w:rsid w:val="00643002"/>
    <w:rsid w:val="00643424"/>
    <w:rsid w:val="0064359B"/>
    <w:rsid w:val="0064375B"/>
    <w:rsid w:val="006437F8"/>
    <w:rsid w:val="00643B97"/>
    <w:rsid w:val="00643BF8"/>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87C0C"/>
    <w:rsid w:val="0069051A"/>
    <w:rsid w:val="006907CC"/>
    <w:rsid w:val="00690944"/>
    <w:rsid w:val="00691160"/>
    <w:rsid w:val="00691B92"/>
    <w:rsid w:val="006922E4"/>
    <w:rsid w:val="0069244F"/>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A00CC"/>
    <w:rsid w:val="006A0319"/>
    <w:rsid w:val="006A04DA"/>
    <w:rsid w:val="006A09A5"/>
    <w:rsid w:val="006A0F7E"/>
    <w:rsid w:val="006A1265"/>
    <w:rsid w:val="006A2465"/>
    <w:rsid w:val="006A260C"/>
    <w:rsid w:val="006A271F"/>
    <w:rsid w:val="006A32D4"/>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087"/>
    <w:rsid w:val="006C345D"/>
    <w:rsid w:val="006C3B51"/>
    <w:rsid w:val="006C4A19"/>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35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0CC3"/>
    <w:rsid w:val="006F12AA"/>
    <w:rsid w:val="006F18ED"/>
    <w:rsid w:val="006F2075"/>
    <w:rsid w:val="006F23D4"/>
    <w:rsid w:val="006F24F9"/>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1E4F"/>
    <w:rsid w:val="00701FE6"/>
    <w:rsid w:val="007026B9"/>
    <w:rsid w:val="00702768"/>
    <w:rsid w:val="007027F8"/>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E0"/>
    <w:rsid w:val="00747414"/>
    <w:rsid w:val="00747420"/>
    <w:rsid w:val="0074786F"/>
    <w:rsid w:val="0075066F"/>
    <w:rsid w:val="00750BBB"/>
    <w:rsid w:val="00751332"/>
    <w:rsid w:val="0075145A"/>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AC"/>
    <w:rsid w:val="007618BC"/>
    <w:rsid w:val="00761910"/>
    <w:rsid w:val="00761B40"/>
    <w:rsid w:val="00761BC3"/>
    <w:rsid w:val="0076224B"/>
    <w:rsid w:val="0076284B"/>
    <w:rsid w:val="00762BFB"/>
    <w:rsid w:val="00762E09"/>
    <w:rsid w:val="00762F97"/>
    <w:rsid w:val="007631D7"/>
    <w:rsid w:val="007634C6"/>
    <w:rsid w:val="00763594"/>
    <w:rsid w:val="00763EB4"/>
    <w:rsid w:val="00763F84"/>
    <w:rsid w:val="00765135"/>
    <w:rsid w:val="00765640"/>
    <w:rsid w:val="00765B73"/>
    <w:rsid w:val="0076656B"/>
    <w:rsid w:val="00766B30"/>
    <w:rsid w:val="00766F51"/>
    <w:rsid w:val="00767080"/>
    <w:rsid w:val="00767AED"/>
    <w:rsid w:val="00767C14"/>
    <w:rsid w:val="007701FE"/>
    <w:rsid w:val="007708BD"/>
    <w:rsid w:val="00770B06"/>
    <w:rsid w:val="00770DE8"/>
    <w:rsid w:val="00771092"/>
    <w:rsid w:val="00771CD8"/>
    <w:rsid w:val="0077211B"/>
    <w:rsid w:val="00772371"/>
    <w:rsid w:val="00772C82"/>
    <w:rsid w:val="007733B6"/>
    <w:rsid w:val="007734B0"/>
    <w:rsid w:val="00773520"/>
    <w:rsid w:val="00773AD9"/>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F06"/>
    <w:rsid w:val="007870EA"/>
    <w:rsid w:val="0078720D"/>
    <w:rsid w:val="007879A3"/>
    <w:rsid w:val="00787DE3"/>
    <w:rsid w:val="00787E9A"/>
    <w:rsid w:val="00787EAD"/>
    <w:rsid w:val="00787FF3"/>
    <w:rsid w:val="0079067A"/>
    <w:rsid w:val="0079076F"/>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295"/>
    <w:rsid w:val="007A658F"/>
    <w:rsid w:val="007A67A6"/>
    <w:rsid w:val="007A714F"/>
    <w:rsid w:val="007A72BC"/>
    <w:rsid w:val="007A76CC"/>
    <w:rsid w:val="007A7DF0"/>
    <w:rsid w:val="007B0251"/>
    <w:rsid w:val="007B0314"/>
    <w:rsid w:val="007B07DE"/>
    <w:rsid w:val="007B0950"/>
    <w:rsid w:val="007B0D18"/>
    <w:rsid w:val="007B0DAC"/>
    <w:rsid w:val="007B2309"/>
    <w:rsid w:val="007B23B6"/>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4AB8"/>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E3"/>
    <w:rsid w:val="007C3A3A"/>
    <w:rsid w:val="007C3A70"/>
    <w:rsid w:val="007C3A84"/>
    <w:rsid w:val="007C3F2D"/>
    <w:rsid w:val="007C4562"/>
    <w:rsid w:val="007C47D3"/>
    <w:rsid w:val="007C4CAA"/>
    <w:rsid w:val="007C568E"/>
    <w:rsid w:val="007C59E1"/>
    <w:rsid w:val="007C5F8B"/>
    <w:rsid w:val="007C618F"/>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497"/>
    <w:rsid w:val="00801840"/>
    <w:rsid w:val="00801895"/>
    <w:rsid w:val="00801D72"/>
    <w:rsid w:val="00801E49"/>
    <w:rsid w:val="00802298"/>
    <w:rsid w:val="00803974"/>
    <w:rsid w:val="00803B8D"/>
    <w:rsid w:val="00803C14"/>
    <w:rsid w:val="00803C9D"/>
    <w:rsid w:val="008044D8"/>
    <w:rsid w:val="00804501"/>
    <w:rsid w:val="00804D84"/>
    <w:rsid w:val="00804FB1"/>
    <w:rsid w:val="00805A05"/>
    <w:rsid w:val="00805B4B"/>
    <w:rsid w:val="00806205"/>
    <w:rsid w:val="008067ED"/>
    <w:rsid w:val="00806C38"/>
    <w:rsid w:val="00806FC7"/>
    <w:rsid w:val="008077D8"/>
    <w:rsid w:val="00807E59"/>
    <w:rsid w:val="0081013B"/>
    <w:rsid w:val="008103BC"/>
    <w:rsid w:val="00810471"/>
    <w:rsid w:val="00810C06"/>
    <w:rsid w:val="00810FBD"/>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651"/>
    <w:rsid w:val="00817968"/>
    <w:rsid w:val="00817991"/>
    <w:rsid w:val="00817ACD"/>
    <w:rsid w:val="00817AF9"/>
    <w:rsid w:val="00817F7D"/>
    <w:rsid w:val="00820814"/>
    <w:rsid w:val="008210B0"/>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069"/>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2963"/>
    <w:rsid w:val="008533D5"/>
    <w:rsid w:val="00853864"/>
    <w:rsid w:val="00853D8B"/>
    <w:rsid w:val="00853FDF"/>
    <w:rsid w:val="008543C1"/>
    <w:rsid w:val="008545C4"/>
    <w:rsid w:val="00854664"/>
    <w:rsid w:val="008546EE"/>
    <w:rsid w:val="00855784"/>
    <w:rsid w:val="00855D2B"/>
    <w:rsid w:val="008564B7"/>
    <w:rsid w:val="00856B08"/>
    <w:rsid w:val="008576A2"/>
    <w:rsid w:val="008577D2"/>
    <w:rsid w:val="008578EE"/>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6EBA"/>
    <w:rsid w:val="00886FD5"/>
    <w:rsid w:val="0088734D"/>
    <w:rsid w:val="0088746E"/>
    <w:rsid w:val="00890119"/>
    <w:rsid w:val="00890365"/>
    <w:rsid w:val="008904EF"/>
    <w:rsid w:val="0089091E"/>
    <w:rsid w:val="008909E7"/>
    <w:rsid w:val="00890A73"/>
    <w:rsid w:val="008910D2"/>
    <w:rsid w:val="00891165"/>
    <w:rsid w:val="00891249"/>
    <w:rsid w:val="00891AE6"/>
    <w:rsid w:val="008920F9"/>
    <w:rsid w:val="0089278F"/>
    <w:rsid w:val="008927F7"/>
    <w:rsid w:val="00892A63"/>
    <w:rsid w:val="00892C07"/>
    <w:rsid w:val="008933F3"/>
    <w:rsid w:val="00893475"/>
    <w:rsid w:val="0089355A"/>
    <w:rsid w:val="008938D7"/>
    <w:rsid w:val="00893C7E"/>
    <w:rsid w:val="00893F66"/>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CD0"/>
    <w:rsid w:val="008A724C"/>
    <w:rsid w:val="008B048C"/>
    <w:rsid w:val="008B04FB"/>
    <w:rsid w:val="008B064C"/>
    <w:rsid w:val="008B084D"/>
    <w:rsid w:val="008B0CF9"/>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81B"/>
    <w:rsid w:val="008B7F42"/>
    <w:rsid w:val="008C02FF"/>
    <w:rsid w:val="008C04C4"/>
    <w:rsid w:val="008C09DF"/>
    <w:rsid w:val="008C1473"/>
    <w:rsid w:val="008C17EF"/>
    <w:rsid w:val="008C20D2"/>
    <w:rsid w:val="008C25DE"/>
    <w:rsid w:val="008C2CBD"/>
    <w:rsid w:val="008C385D"/>
    <w:rsid w:val="008C3A56"/>
    <w:rsid w:val="008C3A5E"/>
    <w:rsid w:val="008C40DF"/>
    <w:rsid w:val="008C40EA"/>
    <w:rsid w:val="008C4570"/>
    <w:rsid w:val="008C4BFC"/>
    <w:rsid w:val="008C582C"/>
    <w:rsid w:val="008C5DFE"/>
    <w:rsid w:val="008C63A9"/>
    <w:rsid w:val="008C6959"/>
    <w:rsid w:val="008C69B3"/>
    <w:rsid w:val="008C70EE"/>
    <w:rsid w:val="008D0C10"/>
    <w:rsid w:val="008D0CAE"/>
    <w:rsid w:val="008D1222"/>
    <w:rsid w:val="008D159A"/>
    <w:rsid w:val="008D17CC"/>
    <w:rsid w:val="008D2073"/>
    <w:rsid w:val="008D24D4"/>
    <w:rsid w:val="008D2948"/>
    <w:rsid w:val="008D2A3C"/>
    <w:rsid w:val="008D300D"/>
    <w:rsid w:val="008D321A"/>
    <w:rsid w:val="008D32E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1A7"/>
    <w:rsid w:val="008F4533"/>
    <w:rsid w:val="008F4F9B"/>
    <w:rsid w:val="008F558B"/>
    <w:rsid w:val="008F57E6"/>
    <w:rsid w:val="008F5AC4"/>
    <w:rsid w:val="008F631E"/>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444"/>
    <w:rsid w:val="009135D6"/>
    <w:rsid w:val="0091435D"/>
    <w:rsid w:val="009143F1"/>
    <w:rsid w:val="0091459E"/>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3A3"/>
    <w:rsid w:val="00917FC0"/>
    <w:rsid w:val="00920296"/>
    <w:rsid w:val="00920619"/>
    <w:rsid w:val="00920C64"/>
    <w:rsid w:val="00920D2E"/>
    <w:rsid w:val="00921324"/>
    <w:rsid w:val="0092149E"/>
    <w:rsid w:val="0092215E"/>
    <w:rsid w:val="0092241A"/>
    <w:rsid w:val="009226A6"/>
    <w:rsid w:val="009226B6"/>
    <w:rsid w:val="00922832"/>
    <w:rsid w:val="0092334B"/>
    <w:rsid w:val="00923675"/>
    <w:rsid w:val="0092369D"/>
    <w:rsid w:val="009238DB"/>
    <w:rsid w:val="00923FDB"/>
    <w:rsid w:val="00924A61"/>
    <w:rsid w:val="009250FA"/>
    <w:rsid w:val="0092580A"/>
    <w:rsid w:val="00925B33"/>
    <w:rsid w:val="00926698"/>
    <w:rsid w:val="00926A24"/>
    <w:rsid w:val="00926D2A"/>
    <w:rsid w:val="00926EE0"/>
    <w:rsid w:val="00927103"/>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BB4"/>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B90"/>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3195"/>
    <w:rsid w:val="009E32CD"/>
    <w:rsid w:val="009E3E13"/>
    <w:rsid w:val="009E3E53"/>
    <w:rsid w:val="009E45AE"/>
    <w:rsid w:val="009E46AD"/>
    <w:rsid w:val="009E4EBE"/>
    <w:rsid w:val="009E4ECC"/>
    <w:rsid w:val="009E5023"/>
    <w:rsid w:val="009E50E5"/>
    <w:rsid w:val="009E52D4"/>
    <w:rsid w:val="009E6789"/>
    <w:rsid w:val="009E6C67"/>
    <w:rsid w:val="009E75CA"/>
    <w:rsid w:val="009E7751"/>
    <w:rsid w:val="009E796D"/>
    <w:rsid w:val="009F039C"/>
    <w:rsid w:val="009F121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77A"/>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C1D"/>
    <w:rsid w:val="00A47D1A"/>
    <w:rsid w:val="00A47D7C"/>
    <w:rsid w:val="00A50D8E"/>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653"/>
    <w:rsid w:val="00A90E08"/>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7DB"/>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4EC"/>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BAD"/>
    <w:rsid w:val="00AF1C09"/>
    <w:rsid w:val="00AF2862"/>
    <w:rsid w:val="00AF2868"/>
    <w:rsid w:val="00AF3359"/>
    <w:rsid w:val="00AF3513"/>
    <w:rsid w:val="00AF3544"/>
    <w:rsid w:val="00AF3D09"/>
    <w:rsid w:val="00AF3E36"/>
    <w:rsid w:val="00AF40C0"/>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836"/>
    <w:rsid w:val="00B12A63"/>
    <w:rsid w:val="00B12C36"/>
    <w:rsid w:val="00B130E6"/>
    <w:rsid w:val="00B1316C"/>
    <w:rsid w:val="00B13355"/>
    <w:rsid w:val="00B13373"/>
    <w:rsid w:val="00B1385D"/>
    <w:rsid w:val="00B13A06"/>
    <w:rsid w:val="00B14330"/>
    <w:rsid w:val="00B14A50"/>
    <w:rsid w:val="00B15372"/>
    <w:rsid w:val="00B1567E"/>
    <w:rsid w:val="00B157F3"/>
    <w:rsid w:val="00B1594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041"/>
    <w:rsid w:val="00B432D6"/>
    <w:rsid w:val="00B4376B"/>
    <w:rsid w:val="00B4412A"/>
    <w:rsid w:val="00B44A1E"/>
    <w:rsid w:val="00B44B28"/>
    <w:rsid w:val="00B4536B"/>
    <w:rsid w:val="00B45DD4"/>
    <w:rsid w:val="00B46118"/>
    <w:rsid w:val="00B46268"/>
    <w:rsid w:val="00B463AD"/>
    <w:rsid w:val="00B46420"/>
    <w:rsid w:val="00B4656C"/>
    <w:rsid w:val="00B468E7"/>
    <w:rsid w:val="00B468EA"/>
    <w:rsid w:val="00B46A3D"/>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315B"/>
    <w:rsid w:val="00B53210"/>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B68"/>
    <w:rsid w:val="00B663BE"/>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7D8"/>
    <w:rsid w:val="00B81830"/>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76"/>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704"/>
    <w:rsid w:val="00BC0C02"/>
    <w:rsid w:val="00BC1254"/>
    <w:rsid w:val="00BC1557"/>
    <w:rsid w:val="00BC1808"/>
    <w:rsid w:val="00BC1973"/>
    <w:rsid w:val="00BC207C"/>
    <w:rsid w:val="00BC2485"/>
    <w:rsid w:val="00BC290F"/>
    <w:rsid w:val="00BC2C0A"/>
    <w:rsid w:val="00BC2EE3"/>
    <w:rsid w:val="00BC31F3"/>
    <w:rsid w:val="00BC3482"/>
    <w:rsid w:val="00BC37AF"/>
    <w:rsid w:val="00BC3AED"/>
    <w:rsid w:val="00BC4627"/>
    <w:rsid w:val="00BC48F4"/>
    <w:rsid w:val="00BC4984"/>
    <w:rsid w:val="00BC4AC2"/>
    <w:rsid w:val="00BC559A"/>
    <w:rsid w:val="00BC5B6F"/>
    <w:rsid w:val="00BC62B2"/>
    <w:rsid w:val="00BC6715"/>
    <w:rsid w:val="00BC68A0"/>
    <w:rsid w:val="00BC6A89"/>
    <w:rsid w:val="00BC78CE"/>
    <w:rsid w:val="00BC78E4"/>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A31"/>
    <w:rsid w:val="00BD5E39"/>
    <w:rsid w:val="00BD61FF"/>
    <w:rsid w:val="00BD6408"/>
    <w:rsid w:val="00BD659A"/>
    <w:rsid w:val="00BD7917"/>
    <w:rsid w:val="00BD7B70"/>
    <w:rsid w:val="00BD7B78"/>
    <w:rsid w:val="00BD7D79"/>
    <w:rsid w:val="00BE0578"/>
    <w:rsid w:val="00BE065D"/>
    <w:rsid w:val="00BE0724"/>
    <w:rsid w:val="00BE08C5"/>
    <w:rsid w:val="00BE0BA9"/>
    <w:rsid w:val="00BE0FA3"/>
    <w:rsid w:val="00BE12C0"/>
    <w:rsid w:val="00BE17CE"/>
    <w:rsid w:val="00BE1B4B"/>
    <w:rsid w:val="00BE26BE"/>
    <w:rsid w:val="00BE3E9D"/>
    <w:rsid w:val="00BE425E"/>
    <w:rsid w:val="00BE4339"/>
    <w:rsid w:val="00BE496A"/>
    <w:rsid w:val="00BE4C25"/>
    <w:rsid w:val="00BE4FF8"/>
    <w:rsid w:val="00BE55BB"/>
    <w:rsid w:val="00BE5998"/>
    <w:rsid w:val="00BE60CB"/>
    <w:rsid w:val="00BE6295"/>
    <w:rsid w:val="00BE682C"/>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D3"/>
    <w:rsid w:val="00C04004"/>
    <w:rsid w:val="00C046EB"/>
    <w:rsid w:val="00C0499A"/>
    <w:rsid w:val="00C04ACD"/>
    <w:rsid w:val="00C04FA3"/>
    <w:rsid w:val="00C05376"/>
    <w:rsid w:val="00C064A0"/>
    <w:rsid w:val="00C06CE0"/>
    <w:rsid w:val="00C06D17"/>
    <w:rsid w:val="00C072C6"/>
    <w:rsid w:val="00C07473"/>
    <w:rsid w:val="00C07624"/>
    <w:rsid w:val="00C0775E"/>
    <w:rsid w:val="00C0797E"/>
    <w:rsid w:val="00C07BAE"/>
    <w:rsid w:val="00C07DFA"/>
    <w:rsid w:val="00C07FAC"/>
    <w:rsid w:val="00C10789"/>
    <w:rsid w:val="00C108DD"/>
    <w:rsid w:val="00C10AD6"/>
    <w:rsid w:val="00C10D45"/>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476"/>
    <w:rsid w:val="00C51653"/>
    <w:rsid w:val="00C51B42"/>
    <w:rsid w:val="00C51BB6"/>
    <w:rsid w:val="00C522BF"/>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371D"/>
    <w:rsid w:val="00C93AD8"/>
    <w:rsid w:val="00C93CE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3BD"/>
    <w:rsid w:val="00CA0834"/>
    <w:rsid w:val="00CA09D4"/>
    <w:rsid w:val="00CA0A57"/>
    <w:rsid w:val="00CA0EF9"/>
    <w:rsid w:val="00CA104D"/>
    <w:rsid w:val="00CA129F"/>
    <w:rsid w:val="00CA12DA"/>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4C7"/>
    <w:rsid w:val="00CA757D"/>
    <w:rsid w:val="00CB0694"/>
    <w:rsid w:val="00CB06F0"/>
    <w:rsid w:val="00CB0932"/>
    <w:rsid w:val="00CB0E8A"/>
    <w:rsid w:val="00CB12C1"/>
    <w:rsid w:val="00CB15A7"/>
    <w:rsid w:val="00CB18C4"/>
    <w:rsid w:val="00CB1A7D"/>
    <w:rsid w:val="00CB1CB6"/>
    <w:rsid w:val="00CB21F1"/>
    <w:rsid w:val="00CB2828"/>
    <w:rsid w:val="00CB2F09"/>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3DA"/>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C7FFB"/>
    <w:rsid w:val="00CD0051"/>
    <w:rsid w:val="00CD02AC"/>
    <w:rsid w:val="00CD02FC"/>
    <w:rsid w:val="00CD036A"/>
    <w:rsid w:val="00CD05F4"/>
    <w:rsid w:val="00CD0784"/>
    <w:rsid w:val="00CD096A"/>
    <w:rsid w:val="00CD0E94"/>
    <w:rsid w:val="00CD0F55"/>
    <w:rsid w:val="00CD127F"/>
    <w:rsid w:val="00CD13BD"/>
    <w:rsid w:val="00CD15A4"/>
    <w:rsid w:val="00CD1E46"/>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54EE"/>
    <w:rsid w:val="00CF558F"/>
    <w:rsid w:val="00CF62B8"/>
    <w:rsid w:val="00CF66DF"/>
    <w:rsid w:val="00CF6A03"/>
    <w:rsid w:val="00CF7994"/>
    <w:rsid w:val="00CF7B52"/>
    <w:rsid w:val="00D00121"/>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BC8"/>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7ECA"/>
    <w:rsid w:val="00D20113"/>
    <w:rsid w:val="00D20C76"/>
    <w:rsid w:val="00D2173C"/>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D76"/>
    <w:rsid w:val="00D67E3C"/>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53F1"/>
    <w:rsid w:val="00D8627E"/>
    <w:rsid w:val="00D86A98"/>
    <w:rsid w:val="00D86EDB"/>
    <w:rsid w:val="00D86EED"/>
    <w:rsid w:val="00D871DC"/>
    <w:rsid w:val="00D87D13"/>
    <w:rsid w:val="00D87FA6"/>
    <w:rsid w:val="00D904E3"/>
    <w:rsid w:val="00D90522"/>
    <w:rsid w:val="00D90D74"/>
    <w:rsid w:val="00D911DA"/>
    <w:rsid w:val="00D91511"/>
    <w:rsid w:val="00D91929"/>
    <w:rsid w:val="00D91AF5"/>
    <w:rsid w:val="00D923AE"/>
    <w:rsid w:val="00D92878"/>
    <w:rsid w:val="00D929A7"/>
    <w:rsid w:val="00D92D10"/>
    <w:rsid w:val="00D92F30"/>
    <w:rsid w:val="00D92FD1"/>
    <w:rsid w:val="00D932A8"/>
    <w:rsid w:val="00D933FE"/>
    <w:rsid w:val="00D9361F"/>
    <w:rsid w:val="00D93AC3"/>
    <w:rsid w:val="00D93C0D"/>
    <w:rsid w:val="00D94984"/>
    <w:rsid w:val="00D954ED"/>
    <w:rsid w:val="00D957AE"/>
    <w:rsid w:val="00D95C07"/>
    <w:rsid w:val="00D95F15"/>
    <w:rsid w:val="00D96BEE"/>
    <w:rsid w:val="00D96C8A"/>
    <w:rsid w:val="00D97845"/>
    <w:rsid w:val="00D97D42"/>
    <w:rsid w:val="00DA068D"/>
    <w:rsid w:val="00DA0EB9"/>
    <w:rsid w:val="00DA0F79"/>
    <w:rsid w:val="00DA1780"/>
    <w:rsid w:val="00DA1E54"/>
    <w:rsid w:val="00DA21A2"/>
    <w:rsid w:val="00DA2B7D"/>
    <w:rsid w:val="00DA2C44"/>
    <w:rsid w:val="00DA2E09"/>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421"/>
    <w:rsid w:val="00DC65D2"/>
    <w:rsid w:val="00DC69A4"/>
    <w:rsid w:val="00DC6C06"/>
    <w:rsid w:val="00DC7694"/>
    <w:rsid w:val="00DC7FA0"/>
    <w:rsid w:val="00DD0174"/>
    <w:rsid w:val="00DD03CD"/>
    <w:rsid w:val="00DD0417"/>
    <w:rsid w:val="00DD0B02"/>
    <w:rsid w:val="00DD17E2"/>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E0163"/>
    <w:rsid w:val="00DE03B0"/>
    <w:rsid w:val="00DE1162"/>
    <w:rsid w:val="00DE1E15"/>
    <w:rsid w:val="00DE23D5"/>
    <w:rsid w:val="00DE270C"/>
    <w:rsid w:val="00DE279F"/>
    <w:rsid w:val="00DE2A68"/>
    <w:rsid w:val="00DE3577"/>
    <w:rsid w:val="00DE35FC"/>
    <w:rsid w:val="00DE38B1"/>
    <w:rsid w:val="00DE3B3E"/>
    <w:rsid w:val="00DE3D9F"/>
    <w:rsid w:val="00DE4113"/>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18C"/>
    <w:rsid w:val="00E16270"/>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11"/>
    <w:rsid w:val="00E30672"/>
    <w:rsid w:val="00E30AB0"/>
    <w:rsid w:val="00E31445"/>
    <w:rsid w:val="00E318A8"/>
    <w:rsid w:val="00E319E2"/>
    <w:rsid w:val="00E31BCF"/>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452"/>
    <w:rsid w:val="00E53809"/>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D71"/>
    <w:rsid w:val="00E66E15"/>
    <w:rsid w:val="00E6713D"/>
    <w:rsid w:val="00E6717A"/>
    <w:rsid w:val="00E674A3"/>
    <w:rsid w:val="00E6793E"/>
    <w:rsid w:val="00E679FF"/>
    <w:rsid w:val="00E70621"/>
    <w:rsid w:val="00E7075A"/>
    <w:rsid w:val="00E70AB6"/>
    <w:rsid w:val="00E7179E"/>
    <w:rsid w:val="00E71D1B"/>
    <w:rsid w:val="00E73052"/>
    <w:rsid w:val="00E73624"/>
    <w:rsid w:val="00E7372C"/>
    <w:rsid w:val="00E737AC"/>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8001F"/>
    <w:rsid w:val="00E80143"/>
    <w:rsid w:val="00E803DA"/>
    <w:rsid w:val="00E80582"/>
    <w:rsid w:val="00E806EA"/>
    <w:rsid w:val="00E80950"/>
    <w:rsid w:val="00E8119D"/>
    <w:rsid w:val="00E81547"/>
    <w:rsid w:val="00E81976"/>
    <w:rsid w:val="00E81D3A"/>
    <w:rsid w:val="00E81DDA"/>
    <w:rsid w:val="00E81E11"/>
    <w:rsid w:val="00E82680"/>
    <w:rsid w:val="00E82896"/>
    <w:rsid w:val="00E82D98"/>
    <w:rsid w:val="00E82E7C"/>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6C"/>
    <w:rsid w:val="00E86298"/>
    <w:rsid w:val="00E8667D"/>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0F77"/>
    <w:rsid w:val="00EC1382"/>
    <w:rsid w:val="00EC1550"/>
    <w:rsid w:val="00EC1A8D"/>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130"/>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61C"/>
    <w:rsid w:val="00ED3A4D"/>
    <w:rsid w:val="00ED3B5C"/>
    <w:rsid w:val="00ED4A85"/>
    <w:rsid w:val="00ED4AC5"/>
    <w:rsid w:val="00ED4FB7"/>
    <w:rsid w:val="00ED50CF"/>
    <w:rsid w:val="00ED529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9C"/>
    <w:rsid w:val="00EE7B3C"/>
    <w:rsid w:val="00EE7E26"/>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400"/>
    <w:rsid w:val="00F00BDA"/>
    <w:rsid w:val="00F01562"/>
    <w:rsid w:val="00F015B6"/>
    <w:rsid w:val="00F0171A"/>
    <w:rsid w:val="00F01AB5"/>
    <w:rsid w:val="00F01D29"/>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FE4"/>
    <w:rsid w:val="00F36AD4"/>
    <w:rsid w:val="00F36C59"/>
    <w:rsid w:val="00F37172"/>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6E0"/>
    <w:rsid w:val="00F608F9"/>
    <w:rsid w:val="00F60B8A"/>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983"/>
    <w:rsid w:val="00F81004"/>
    <w:rsid w:val="00F812B9"/>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C74"/>
    <w:rsid w:val="00F90DED"/>
    <w:rsid w:val="00F90F0E"/>
    <w:rsid w:val="00F910A9"/>
    <w:rsid w:val="00F912AF"/>
    <w:rsid w:val="00F91521"/>
    <w:rsid w:val="00F91CD6"/>
    <w:rsid w:val="00F91D0A"/>
    <w:rsid w:val="00F92732"/>
    <w:rsid w:val="00F92AE2"/>
    <w:rsid w:val="00F94054"/>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DC1"/>
    <w:rsid w:val="00FF14C5"/>
    <w:rsid w:val="00FF1551"/>
    <w:rsid w:val="00FF169E"/>
    <w:rsid w:val="00FF1AA3"/>
    <w:rsid w:val="00FF1B7C"/>
    <w:rsid w:val="00FF1D81"/>
    <w:rsid w:val="00FF2795"/>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E0EB5"/>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2FB9-8A48-4A93-99D7-A9F9B6EEE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9973</Words>
  <Characters>56848</Characters>
  <Application>Microsoft Office Word</Application>
  <DocSecurity>0</DocSecurity>
  <Lines>473</Lines>
  <Paragraphs>133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4</cp:revision>
  <cp:lastPrinted>2013-04-04T11:22:00Z</cp:lastPrinted>
  <dcterms:created xsi:type="dcterms:W3CDTF">2024-04-05T11:04:00Z</dcterms:created>
  <dcterms:modified xsi:type="dcterms:W3CDTF">2024-04-05T11:05:00Z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